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9"/>
        <w:gridCol w:w="1242"/>
        <w:gridCol w:w="1154"/>
        <w:gridCol w:w="1651"/>
        <w:gridCol w:w="1358"/>
        <w:gridCol w:w="1084"/>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062BA909" w:rsidR="00910613" w:rsidRPr="00A219BB" w:rsidRDefault="008E6A93" w:rsidP="00334625">
            <w:pPr>
              <w:spacing w:after="0" w:line="256" w:lineRule="atLeast"/>
              <w:rPr>
                <w:rFonts w:ascii="Verdana" w:eastAsia="Times New Roman" w:hAnsi="Verdana" w:cs="Times New Roman"/>
                <w:color w:val="444444"/>
                <w:sz w:val="19"/>
                <w:szCs w:val="19"/>
              </w:rPr>
            </w:pPr>
            <w:r w:rsidRPr="008E6A93">
              <w:rPr>
                <w:rFonts w:ascii="Verdana" w:eastAsia="Times New Roman" w:hAnsi="Verdana" w:cs="Times New Roman" w:hint="eastAsia"/>
                <w:color w:val="444444"/>
                <w:sz w:val="19"/>
                <w:szCs w:val="19"/>
              </w:rPr>
              <w:t>Project: Graphic Arts Practices</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7AA926E9" w:rsidR="00910613" w:rsidRPr="00A219BB" w:rsidRDefault="00480B0D" w:rsidP="008E6A93">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60</w:t>
            </w:r>
            <w:r w:rsidR="008E6A93">
              <w:rPr>
                <w:rFonts w:ascii="Verdana" w:eastAsia="Times New Roman" w:hAnsi="Verdana" w:cs="Times New Roman"/>
                <w:color w:val="444444"/>
                <w:sz w:val="19"/>
                <w:szCs w:val="19"/>
              </w:rPr>
              <w:t>4</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3D4FBE3E" w:rsidR="00910613" w:rsidRPr="00A219BB" w:rsidRDefault="00130C98"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31716E8A" w:rsidR="00910613" w:rsidRPr="00A219BB" w:rsidRDefault="00A8106A" w:rsidP="008E6A93">
            <w:pPr>
              <w:jc w:val="center"/>
              <w:rPr>
                <w:rFonts w:ascii="Verdana" w:hAnsi="Verdana"/>
                <w:sz w:val="19"/>
                <w:szCs w:val="19"/>
              </w:rPr>
            </w:pPr>
            <w:r>
              <w:rPr>
                <w:rFonts w:ascii="Verdana" w:hAnsi="Verdana"/>
                <w:sz w:val="19"/>
                <w:szCs w:val="19"/>
              </w:rPr>
              <w:t>2</w:t>
            </w:r>
            <w:r w:rsidR="008E6A93">
              <w:rPr>
                <w:rFonts w:ascii="Verdana" w:hAnsi="Verdana"/>
                <w:sz w:val="19"/>
                <w:szCs w:val="19"/>
              </w:rPr>
              <w:t>0</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A219BB" w14:paraId="437B7CE2" w14:textId="77777777" w:rsidTr="00910613">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3FFBB97A"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Mandatory</w:t>
            </w:r>
          </w:p>
        </w:tc>
      </w:tr>
      <w:tr w:rsidR="00660279" w:rsidRPr="00A219BB" w14:paraId="65A1AA2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011A5" w14:textId="585A16B2" w:rsidR="00660279" w:rsidRPr="00A219BB" w:rsidRDefault="005238AD" w:rsidP="009B24AF">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Prof. </w:t>
            </w:r>
            <w:r w:rsidR="009B24AF">
              <w:rPr>
                <w:rFonts w:ascii="Verdana" w:eastAsia="Times New Roman" w:hAnsi="Verdana" w:cs="Times New Roman"/>
                <w:color w:val="444444"/>
                <w:sz w:val="19"/>
                <w:szCs w:val="19"/>
              </w:rPr>
              <w:t>Fevzi Karakoç</w:t>
            </w:r>
          </w:p>
        </w:tc>
      </w:tr>
      <w:tr w:rsidR="00660279" w:rsidRPr="00A219BB" w14:paraId="11C3A24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FA6ED" w14:textId="6DB43F48" w:rsidR="00660279" w:rsidRPr="00A219BB" w:rsidRDefault="009B24AF"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 Fevzi Karakoç</w:t>
            </w:r>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102A5155" w:rsidR="00660279" w:rsidRPr="00A219BB" w:rsidRDefault="00A377E6" w:rsidP="00A377E6">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This course aims to encourage</w:t>
            </w:r>
            <w:r w:rsidRPr="00A377E6">
              <w:rPr>
                <w:rFonts w:ascii="Verdana" w:eastAsia="Times New Roman" w:hAnsi="Verdana" w:cs="Arial"/>
                <w:color w:val="444444"/>
                <w:sz w:val="19"/>
                <w:szCs w:val="19"/>
              </w:rPr>
              <w:t xml:space="preserve"> students to unite their design knowledge, creativity and skills for conceptualizing through experimental design projects.</w:t>
            </w:r>
          </w:p>
        </w:tc>
      </w:tr>
      <w:tr w:rsidR="00910613" w:rsidRPr="00A219BB" w14:paraId="419A0FBD" w14:textId="77777777" w:rsidTr="00160F98">
        <w:trPr>
          <w:trHeight w:val="25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30455" w14:textId="7E80DC4E" w:rsidR="00910613" w:rsidRPr="00A219BB" w:rsidRDefault="00A377E6" w:rsidP="00A377E6">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 xml:space="preserve">This </w:t>
            </w:r>
            <w:r w:rsidRPr="00A377E6">
              <w:rPr>
                <w:rFonts w:ascii="Verdana" w:eastAsia="Times New Roman" w:hAnsi="Verdana" w:cs="Arial"/>
                <w:color w:val="444444"/>
                <w:sz w:val="19"/>
                <w:szCs w:val="19"/>
              </w:rPr>
              <w:t xml:space="preserve">is a course for graphic arts and experimental projects in terms of creativity. Students make research about a specific problem and work on the creative problem solving tasks. They present the research and design outcomes with their design rationale. Besides, students are encouraged to participate in national and international graphic design and art competitions/exhibitions. Students gain entrepreneurship skills for art and design field as well as an artistic experience and they present their works with exhibitions. </w:t>
            </w: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6"/>
        <w:gridCol w:w="1192"/>
        <w:gridCol w:w="1047"/>
        <w:gridCol w:w="1419"/>
      </w:tblGrid>
      <w:tr w:rsidR="00CC1930" w:rsidRPr="00A219BB" w14:paraId="2499DE91" w14:textId="77777777" w:rsidTr="00CF3C8E">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CF3C8E" w:rsidRPr="00A219BB" w14:paraId="5ACB9033" w14:textId="77777777" w:rsidTr="00CF3C8E">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3DFC1859" w14:textId="392CF990" w:rsidR="00CF3C8E" w:rsidRPr="00A219BB" w:rsidRDefault="00995F5C" w:rsidP="00CA3D36">
            <w:pPr>
              <w:pStyle w:val="NormalWeb"/>
              <w:spacing w:after="0"/>
              <w:rPr>
                <w:rFonts w:ascii="Verdana" w:hAnsi="Verdana"/>
                <w:color w:val="FF0000"/>
                <w:sz w:val="19"/>
                <w:szCs w:val="19"/>
                <w:lang w:val="tr-TR" w:eastAsia="tr-TR"/>
              </w:rPr>
            </w:pPr>
            <w:r w:rsidRPr="00995F5C">
              <w:rPr>
                <w:rFonts w:ascii="Verdana" w:hAnsi="Verdana"/>
                <w:color w:val="000000" w:themeColor="text1"/>
                <w:sz w:val="19"/>
                <w:szCs w:val="19"/>
                <w:lang w:val="tr-TR" w:eastAsia="tr-TR"/>
              </w:rPr>
              <w:t>To gain the ability to solve design problems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56D2296A" w:rsidR="00CF3C8E" w:rsidRPr="00A219BB" w:rsidRDefault="00CF3C8E"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6, 8</w:t>
            </w:r>
          </w:p>
        </w:tc>
        <w:tc>
          <w:tcPr>
            <w:tcW w:w="567" w:type="pct"/>
            <w:tcBorders>
              <w:bottom w:val="single" w:sz="6" w:space="0" w:color="CCCCCC"/>
            </w:tcBorders>
            <w:shd w:val="clear" w:color="auto" w:fill="FFFFFF"/>
            <w:vAlign w:val="center"/>
          </w:tcPr>
          <w:p w14:paraId="07215460" w14:textId="77777777" w:rsidR="00CF3C8E" w:rsidRPr="00A219BB" w:rsidRDefault="00CF3C8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CF3C8E" w:rsidRPr="00A219BB" w:rsidRDefault="00CF3C8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CF3C8E" w:rsidRPr="00A219BB" w14:paraId="202D2559" w14:textId="77777777" w:rsidTr="00CF3C8E">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4E67E3DF" w14:textId="4D794D41" w:rsidR="00CF3C8E" w:rsidRPr="00A219BB" w:rsidRDefault="00995F5C" w:rsidP="00CA3D36">
            <w:pPr>
              <w:pStyle w:val="NormalWeb"/>
              <w:spacing w:after="0"/>
              <w:rPr>
                <w:rFonts w:ascii="Verdana" w:hAnsi="Verdana"/>
                <w:color w:val="444444"/>
                <w:sz w:val="19"/>
                <w:szCs w:val="19"/>
                <w:lang w:val="tr-TR" w:eastAsia="tr-TR"/>
              </w:rPr>
            </w:pPr>
            <w:r w:rsidRPr="00995F5C">
              <w:rPr>
                <w:rFonts w:ascii="Verdana" w:hAnsi="Verdana"/>
                <w:color w:val="444444"/>
                <w:sz w:val="19"/>
                <w:szCs w:val="19"/>
                <w:lang w:val="tr-TR" w:eastAsia="tr-TR"/>
              </w:rPr>
              <w:t>To develop original artistic expression styles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578BA850" w:rsidR="00CF3C8E" w:rsidRPr="00A219BB" w:rsidRDefault="00CF3C8E"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1, 5</w:t>
            </w:r>
          </w:p>
        </w:tc>
        <w:tc>
          <w:tcPr>
            <w:tcW w:w="567" w:type="pct"/>
            <w:tcBorders>
              <w:bottom w:val="single" w:sz="6" w:space="0" w:color="CCCCCC"/>
            </w:tcBorders>
            <w:shd w:val="clear" w:color="auto" w:fill="FFFFFF"/>
            <w:vAlign w:val="center"/>
          </w:tcPr>
          <w:p w14:paraId="77C3B14C" w14:textId="77777777" w:rsidR="00CF3C8E" w:rsidRPr="00A219BB" w:rsidRDefault="00CF3C8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CF3C8E" w:rsidRPr="00A219BB" w:rsidRDefault="00CF3C8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CF3C8E" w:rsidRPr="00A219BB" w14:paraId="2032CB30" w14:textId="77777777" w:rsidTr="00CF3C8E">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7EFE8478" w14:textId="2F06047F" w:rsidR="00CF3C8E" w:rsidRPr="00A219BB" w:rsidRDefault="00995F5C" w:rsidP="00053CD6">
            <w:pPr>
              <w:rPr>
                <w:rFonts w:ascii="Verdana" w:hAnsi="Verdana"/>
                <w:sz w:val="19"/>
                <w:szCs w:val="19"/>
                <w:lang w:eastAsia="en-US"/>
              </w:rPr>
            </w:pPr>
            <w:r w:rsidRPr="00995F5C">
              <w:rPr>
                <w:rFonts w:ascii="Verdana" w:hAnsi="Verdana"/>
                <w:sz w:val="19"/>
                <w:szCs w:val="19"/>
                <w:lang w:eastAsia="en-US"/>
              </w:rPr>
              <w:t>To be able to use different materials in order to produce creative solutions in design process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23C4F8FB" w:rsidR="00CF3C8E" w:rsidRPr="00A219BB" w:rsidRDefault="00CF3C8E"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7, 8 </w:t>
            </w:r>
          </w:p>
        </w:tc>
        <w:tc>
          <w:tcPr>
            <w:tcW w:w="567" w:type="pct"/>
            <w:tcBorders>
              <w:bottom w:val="single" w:sz="6" w:space="0" w:color="CCCCCC"/>
            </w:tcBorders>
            <w:shd w:val="clear" w:color="auto" w:fill="FFFFFF"/>
            <w:vAlign w:val="center"/>
          </w:tcPr>
          <w:p w14:paraId="293A2860" w14:textId="77777777" w:rsidR="00CF3C8E" w:rsidRPr="00A219BB" w:rsidRDefault="00CF3C8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CF3C8E" w:rsidRPr="00A219BB" w:rsidRDefault="00CF3C8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CF3C8E" w:rsidRPr="00A219BB" w14:paraId="1F41EA14" w14:textId="77777777" w:rsidTr="00CF3C8E">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57A9B1C6" w14:textId="07B6E1BD" w:rsidR="00CF3C8E" w:rsidRPr="00A219BB" w:rsidRDefault="00995F5C" w:rsidP="00CA3D36">
            <w:pPr>
              <w:rPr>
                <w:rFonts w:ascii="Verdana" w:eastAsiaTheme="minorHAnsi" w:hAnsi="Verdana"/>
                <w:sz w:val="19"/>
                <w:szCs w:val="19"/>
                <w:lang w:eastAsia="en-US"/>
              </w:rPr>
            </w:pPr>
            <w:r w:rsidRPr="00995F5C">
              <w:rPr>
                <w:rFonts w:ascii="Verdana" w:eastAsiaTheme="minorHAnsi" w:hAnsi="Verdana"/>
                <w:sz w:val="19"/>
                <w:szCs w:val="19"/>
                <w:lang w:eastAsia="en-US"/>
              </w:rPr>
              <w:t>T</w:t>
            </w:r>
            <w:r>
              <w:rPr>
                <w:rFonts w:ascii="Verdana" w:eastAsiaTheme="minorHAnsi" w:hAnsi="Verdana"/>
                <w:sz w:val="19"/>
                <w:szCs w:val="19"/>
                <w:lang w:eastAsia="en-US"/>
              </w:rPr>
              <w:t>o have knowledge about research</w:t>
            </w:r>
            <w:r w:rsidRPr="00995F5C">
              <w:rPr>
                <w:rFonts w:ascii="Verdana" w:eastAsiaTheme="minorHAnsi" w:hAnsi="Verdana"/>
                <w:sz w:val="19"/>
                <w:szCs w:val="19"/>
                <w:lang w:eastAsia="en-US"/>
              </w:rPr>
              <w:t xml:space="preserve"> methods and </w:t>
            </w:r>
            <w:r w:rsidRPr="00995F5C">
              <w:rPr>
                <w:rFonts w:ascii="Verdana" w:eastAsiaTheme="minorHAnsi" w:hAnsi="Verdana"/>
                <w:sz w:val="19"/>
                <w:szCs w:val="19"/>
                <w:lang w:eastAsia="en-US"/>
              </w:rPr>
              <w:lastRenderedPageBreak/>
              <w:t>techniques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56906895" w:rsidR="00CF3C8E" w:rsidRPr="00A219BB" w:rsidRDefault="00CF3C8E"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lastRenderedPageBreak/>
              <w:t>3, 10</w:t>
            </w:r>
          </w:p>
        </w:tc>
        <w:tc>
          <w:tcPr>
            <w:tcW w:w="567" w:type="pct"/>
            <w:tcBorders>
              <w:bottom w:val="single" w:sz="6" w:space="0" w:color="CCCCCC"/>
            </w:tcBorders>
            <w:shd w:val="clear" w:color="auto" w:fill="FFFFFF"/>
            <w:vAlign w:val="center"/>
          </w:tcPr>
          <w:p w14:paraId="7682875F" w14:textId="77777777" w:rsidR="00CF3C8E" w:rsidRPr="00A219BB" w:rsidRDefault="00CF3C8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CF3C8E" w:rsidRPr="00A219BB" w:rsidRDefault="00CF3C8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417"/>
        <w:gridCol w:w="1711"/>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3A2975">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2"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3D59E5" w:rsidRPr="00A219BB" w14:paraId="46B40607"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3D59E5" w:rsidRPr="00A219BB" w:rsidRDefault="003D59E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387B72" w14:textId="2E81C810" w:rsidR="003D59E5" w:rsidRPr="00A219BB" w:rsidRDefault="00733981">
            <w:pPr>
              <w:rPr>
                <w:rFonts w:ascii="Verdana" w:eastAsia="Times New Roman" w:hAnsi="Verdana" w:cs="Times New Roman"/>
                <w:color w:val="444444"/>
                <w:sz w:val="19"/>
                <w:szCs w:val="19"/>
              </w:rPr>
            </w:pPr>
            <w:r w:rsidRPr="00733981">
              <w:rPr>
                <w:rFonts w:ascii="Verdana" w:eastAsia="Times New Roman" w:hAnsi="Verdana" w:cs="Times New Roman"/>
                <w:color w:val="444444"/>
                <w:sz w:val="19"/>
                <w:szCs w:val="19"/>
              </w:rPr>
              <w:t>To give information about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3D59E5" w:rsidRPr="00A219BB" w:rsidRDefault="003D59E5" w:rsidP="00660279">
            <w:pPr>
              <w:spacing w:after="0" w:line="256" w:lineRule="atLeast"/>
              <w:rPr>
                <w:rFonts w:ascii="Verdana" w:eastAsia="Times New Roman" w:hAnsi="Verdana" w:cs="Times New Roman"/>
                <w:color w:val="444444"/>
                <w:sz w:val="19"/>
                <w:szCs w:val="19"/>
              </w:rPr>
            </w:pPr>
          </w:p>
        </w:tc>
      </w:tr>
      <w:tr w:rsidR="006F32EC" w:rsidRPr="00A219BB" w14:paraId="243CB24F"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43B2EF9" w14:textId="52016F33" w:rsidR="006F32EC" w:rsidRPr="00A219BB" w:rsidRDefault="00764974" w:rsidP="00764974">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Discussing</w:t>
            </w:r>
            <w:r w:rsidRPr="00764974">
              <w:rPr>
                <w:rFonts w:ascii="Verdana" w:eastAsia="Times New Roman" w:hAnsi="Verdana" w:cs="Times New Roman"/>
                <w:color w:val="444444"/>
                <w:sz w:val="19"/>
                <w:szCs w:val="19"/>
              </w:rPr>
              <w:t xml:space="preserve"> about </w:t>
            </w:r>
            <w:r>
              <w:rPr>
                <w:rFonts w:ascii="Verdana" w:eastAsia="Times New Roman" w:hAnsi="Verdana" w:cs="Times New Roman"/>
                <w:color w:val="444444"/>
                <w:sz w:val="19"/>
                <w:szCs w:val="19"/>
              </w:rPr>
              <w:t xml:space="preserve">the methods </w:t>
            </w:r>
            <w:r w:rsidRPr="00764974">
              <w:rPr>
                <w:rFonts w:ascii="Verdana" w:eastAsia="Times New Roman" w:hAnsi="Verdana" w:cs="Times New Roman"/>
                <w:color w:val="444444"/>
                <w:sz w:val="19"/>
                <w:szCs w:val="19"/>
              </w:rPr>
              <w:t>to create new ideas on the topic</w:t>
            </w:r>
          </w:p>
        </w:tc>
        <w:tc>
          <w:tcPr>
            <w:tcW w:w="0" w:type="auto"/>
            <w:tcBorders>
              <w:bottom w:val="single" w:sz="6" w:space="0" w:color="CCCCCC"/>
            </w:tcBorders>
            <w:shd w:val="clear" w:color="auto" w:fill="FFFFFF"/>
            <w:tcMar>
              <w:top w:w="15" w:type="dxa"/>
              <w:left w:w="80" w:type="dxa"/>
              <w:bottom w:w="15" w:type="dxa"/>
              <w:right w:w="15" w:type="dxa"/>
            </w:tcMar>
            <w:hideMark/>
          </w:tcPr>
          <w:p w14:paraId="4D85E205" w14:textId="77777777" w:rsidR="006F32EC" w:rsidRPr="00A219BB" w:rsidRDefault="006F32EC">
            <w:pPr>
              <w:jc w:val="center"/>
              <w:rPr>
                <w:rFonts w:ascii="Verdana" w:eastAsia="Times New Roman" w:hAnsi="Verdana" w:cs="Times New Roman"/>
                <w:color w:val="444444"/>
                <w:sz w:val="19"/>
                <w:szCs w:val="19"/>
              </w:rPr>
            </w:pPr>
          </w:p>
        </w:tc>
      </w:tr>
      <w:tr w:rsidR="006F32EC" w:rsidRPr="00A219BB" w14:paraId="33DC6E37"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B8531C0" w14:textId="271024B9" w:rsidR="006F32EC" w:rsidRPr="00A219BB" w:rsidRDefault="00764974">
            <w:pPr>
              <w:rPr>
                <w:rFonts w:ascii="Verdana" w:eastAsia="Times New Roman" w:hAnsi="Verdana" w:cs="Times New Roman"/>
                <w:color w:val="444444"/>
                <w:sz w:val="19"/>
                <w:szCs w:val="19"/>
              </w:rPr>
            </w:pPr>
            <w:r w:rsidRPr="00764974">
              <w:rPr>
                <w:rFonts w:ascii="Verdana" w:eastAsia="Times New Roman" w:hAnsi="Verdana" w:cs="Times New Roman"/>
                <w:color w:val="444444"/>
                <w:sz w:val="19"/>
                <w:szCs w:val="19"/>
              </w:rPr>
              <w:t>Presentation of appropriate materials</w:t>
            </w:r>
          </w:p>
        </w:tc>
        <w:tc>
          <w:tcPr>
            <w:tcW w:w="0" w:type="auto"/>
            <w:tcBorders>
              <w:bottom w:val="single" w:sz="6" w:space="0" w:color="CCCCCC"/>
            </w:tcBorders>
            <w:shd w:val="clear" w:color="auto" w:fill="FFFFFF"/>
            <w:tcMar>
              <w:top w:w="15" w:type="dxa"/>
              <w:left w:w="80" w:type="dxa"/>
              <w:bottom w:w="15" w:type="dxa"/>
              <w:right w:w="15" w:type="dxa"/>
            </w:tcMar>
            <w:hideMark/>
          </w:tcPr>
          <w:p w14:paraId="2FD25A3C" w14:textId="77777777" w:rsidR="006F32EC" w:rsidRPr="00A219BB" w:rsidRDefault="006F32EC">
            <w:pPr>
              <w:jc w:val="center"/>
              <w:rPr>
                <w:rFonts w:ascii="Verdana" w:eastAsia="Times New Roman" w:hAnsi="Verdana" w:cs="Times New Roman"/>
                <w:color w:val="444444"/>
                <w:sz w:val="19"/>
                <w:szCs w:val="19"/>
              </w:rPr>
            </w:pPr>
          </w:p>
        </w:tc>
      </w:tr>
      <w:tr w:rsidR="006F32EC" w:rsidRPr="00A219BB" w14:paraId="06AD58B9"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68B90E0" w14:textId="331A8EA2" w:rsidR="006F32EC" w:rsidRPr="00A219BB" w:rsidRDefault="00764974" w:rsidP="000C5DA4">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Design expriments with the various materials</w:t>
            </w:r>
          </w:p>
        </w:tc>
        <w:tc>
          <w:tcPr>
            <w:tcW w:w="0" w:type="auto"/>
            <w:tcBorders>
              <w:bottom w:val="single" w:sz="6" w:space="0" w:color="CCCCCC"/>
            </w:tcBorders>
            <w:shd w:val="clear" w:color="auto" w:fill="FFFFFF"/>
            <w:tcMar>
              <w:top w:w="15" w:type="dxa"/>
              <w:left w:w="80" w:type="dxa"/>
              <w:bottom w:w="15" w:type="dxa"/>
              <w:right w:w="15" w:type="dxa"/>
            </w:tcMar>
            <w:hideMark/>
          </w:tcPr>
          <w:p w14:paraId="03419993" w14:textId="77777777" w:rsidR="006F32EC" w:rsidRPr="00A219BB" w:rsidRDefault="006F32EC">
            <w:pPr>
              <w:jc w:val="center"/>
              <w:rPr>
                <w:rFonts w:ascii="Verdana" w:eastAsia="Times New Roman" w:hAnsi="Verdana" w:cs="Times New Roman"/>
                <w:color w:val="444444"/>
                <w:sz w:val="19"/>
                <w:szCs w:val="19"/>
              </w:rPr>
            </w:pPr>
          </w:p>
        </w:tc>
      </w:tr>
      <w:tr w:rsidR="000C5DA4" w:rsidRPr="00A219BB" w14:paraId="12606D2E"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0C5DA4" w:rsidRPr="00A219BB" w:rsidRDefault="000C5DA4"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A3547A0" w14:textId="68050DB6" w:rsidR="000C5DA4" w:rsidRPr="00A219BB" w:rsidRDefault="003A2975" w:rsidP="000C5DA4">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Design expriments with the various materials</w:t>
            </w:r>
          </w:p>
        </w:tc>
        <w:tc>
          <w:tcPr>
            <w:tcW w:w="0" w:type="auto"/>
            <w:tcBorders>
              <w:bottom w:val="single" w:sz="6" w:space="0" w:color="CCCCCC"/>
            </w:tcBorders>
            <w:shd w:val="clear" w:color="auto" w:fill="FFFFFF"/>
            <w:tcMar>
              <w:top w:w="15" w:type="dxa"/>
              <w:left w:w="80" w:type="dxa"/>
              <w:bottom w:w="15" w:type="dxa"/>
              <w:right w:w="15" w:type="dxa"/>
            </w:tcMar>
            <w:hideMark/>
          </w:tcPr>
          <w:p w14:paraId="4909A735" w14:textId="77777777" w:rsidR="000C5DA4" w:rsidRPr="00A219BB" w:rsidRDefault="000C5DA4" w:rsidP="00C30AA4">
            <w:pPr>
              <w:jc w:val="center"/>
              <w:rPr>
                <w:rFonts w:ascii="Verdana" w:eastAsia="Times New Roman" w:hAnsi="Verdana" w:cs="Times New Roman"/>
                <w:color w:val="444444"/>
                <w:sz w:val="19"/>
                <w:szCs w:val="19"/>
              </w:rPr>
            </w:pPr>
          </w:p>
        </w:tc>
      </w:tr>
      <w:tr w:rsidR="006F32EC" w:rsidRPr="00A219BB" w14:paraId="6AD44361"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BEDC4BA" w14:textId="2E96C5BD" w:rsidR="006F32EC" w:rsidRPr="00A219BB" w:rsidRDefault="003A2975" w:rsidP="00692C61">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Working with colors</w:t>
            </w:r>
          </w:p>
        </w:tc>
        <w:tc>
          <w:tcPr>
            <w:tcW w:w="0" w:type="auto"/>
            <w:tcBorders>
              <w:bottom w:val="single" w:sz="6" w:space="0" w:color="CCCCCC"/>
            </w:tcBorders>
            <w:shd w:val="clear" w:color="auto" w:fill="FFFFFF"/>
            <w:tcMar>
              <w:top w:w="15" w:type="dxa"/>
              <w:left w:w="80" w:type="dxa"/>
              <w:bottom w:w="15" w:type="dxa"/>
              <w:right w:w="15" w:type="dxa"/>
            </w:tcMar>
            <w:hideMark/>
          </w:tcPr>
          <w:p w14:paraId="7BA101F0" w14:textId="77777777" w:rsidR="006F32EC" w:rsidRPr="00A219BB" w:rsidRDefault="006F32EC">
            <w:pPr>
              <w:jc w:val="center"/>
              <w:rPr>
                <w:rFonts w:ascii="Verdana" w:eastAsia="Times New Roman" w:hAnsi="Verdana" w:cs="Times New Roman"/>
                <w:color w:val="444444"/>
                <w:sz w:val="19"/>
                <w:szCs w:val="19"/>
              </w:rPr>
            </w:pPr>
          </w:p>
        </w:tc>
      </w:tr>
      <w:tr w:rsidR="006F32EC" w:rsidRPr="00A219BB" w14:paraId="71CBC156"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B04BE49" w14:textId="2756D923" w:rsidR="006F32EC" w:rsidRPr="00A219BB" w:rsidRDefault="003A2975">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Working with colors</w:t>
            </w:r>
          </w:p>
        </w:tc>
        <w:tc>
          <w:tcPr>
            <w:tcW w:w="0" w:type="auto"/>
            <w:tcBorders>
              <w:bottom w:val="single" w:sz="6" w:space="0" w:color="CCCCCC"/>
            </w:tcBorders>
            <w:shd w:val="clear" w:color="auto" w:fill="FFFFFF"/>
            <w:tcMar>
              <w:top w:w="15" w:type="dxa"/>
              <w:left w:w="80" w:type="dxa"/>
              <w:bottom w:w="15" w:type="dxa"/>
              <w:right w:w="15" w:type="dxa"/>
            </w:tcMar>
            <w:hideMark/>
          </w:tcPr>
          <w:p w14:paraId="2004C379" w14:textId="77777777" w:rsidR="006F32EC" w:rsidRPr="00A219BB" w:rsidRDefault="006F32EC">
            <w:pPr>
              <w:jc w:val="center"/>
              <w:rPr>
                <w:rFonts w:ascii="Verdana" w:eastAsia="Times New Roman" w:hAnsi="Verdana" w:cs="Times New Roman"/>
                <w:color w:val="444444"/>
                <w:sz w:val="19"/>
                <w:szCs w:val="19"/>
              </w:rPr>
            </w:pPr>
          </w:p>
        </w:tc>
      </w:tr>
      <w:tr w:rsidR="006F32EC" w:rsidRPr="00A219BB" w14:paraId="4EEDE029"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6F32EC" w:rsidRPr="00A219BB" w:rsidRDefault="006F32EC"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9B4A99" w14:textId="1ED7184C" w:rsidR="006F32EC" w:rsidRPr="00A219BB" w:rsidRDefault="003A2975">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hideMark/>
          </w:tcPr>
          <w:p w14:paraId="19899A37" w14:textId="77777777" w:rsidR="006F32EC" w:rsidRPr="00A219BB" w:rsidRDefault="006F32EC">
            <w:pPr>
              <w:jc w:val="center"/>
              <w:rPr>
                <w:rFonts w:ascii="Verdana" w:eastAsia="Times New Roman" w:hAnsi="Verdana" w:cs="Times New Roman"/>
                <w:color w:val="444444"/>
                <w:sz w:val="19"/>
                <w:szCs w:val="19"/>
              </w:rPr>
            </w:pPr>
          </w:p>
        </w:tc>
      </w:tr>
      <w:tr w:rsidR="003A2975" w:rsidRPr="00A219BB" w14:paraId="448A0FFB"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BA518B" w14:textId="58A61BE4" w:rsidR="003A2975" w:rsidRPr="00A219BB" w:rsidRDefault="003A2975" w:rsidP="00346C2B">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Discussing</w:t>
            </w:r>
            <w:r w:rsidRPr="00764974">
              <w:rPr>
                <w:rFonts w:ascii="Verdana" w:eastAsia="Times New Roman" w:hAnsi="Verdana" w:cs="Times New Roman"/>
                <w:color w:val="444444"/>
                <w:sz w:val="19"/>
                <w:szCs w:val="19"/>
              </w:rPr>
              <w:t xml:space="preserve"> the problems of access to simplicity</w:t>
            </w:r>
          </w:p>
        </w:tc>
        <w:tc>
          <w:tcPr>
            <w:tcW w:w="0" w:type="auto"/>
            <w:tcBorders>
              <w:bottom w:val="single" w:sz="6" w:space="0" w:color="CCCCCC"/>
            </w:tcBorders>
            <w:shd w:val="clear" w:color="auto" w:fill="FFFFFF"/>
            <w:tcMar>
              <w:top w:w="15" w:type="dxa"/>
              <w:left w:w="80" w:type="dxa"/>
              <w:bottom w:w="15" w:type="dxa"/>
              <w:right w:w="15" w:type="dxa"/>
            </w:tcMar>
            <w:hideMark/>
          </w:tcPr>
          <w:p w14:paraId="1ED74BF7" w14:textId="77777777" w:rsidR="003A2975" w:rsidRPr="00A219BB" w:rsidRDefault="003A2975">
            <w:pPr>
              <w:jc w:val="center"/>
              <w:rPr>
                <w:rFonts w:ascii="Verdana" w:eastAsia="Times New Roman" w:hAnsi="Verdana" w:cs="Times New Roman"/>
                <w:color w:val="444444"/>
                <w:sz w:val="19"/>
                <w:szCs w:val="19"/>
              </w:rPr>
            </w:pPr>
          </w:p>
        </w:tc>
      </w:tr>
      <w:tr w:rsidR="003A2975" w:rsidRPr="00A219BB" w14:paraId="5849E9C5"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1547DF" w14:textId="7788D516" w:rsidR="003A2975" w:rsidRPr="00A219BB" w:rsidRDefault="003A2975">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Combining traditional materials with technological equipments</w:t>
            </w:r>
          </w:p>
        </w:tc>
        <w:tc>
          <w:tcPr>
            <w:tcW w:w="0" w:type="auto"/>
            <w:tcBorders>
              <w:bottom w:val="single" w:sz="6" w:space="0" w:color="CCCCCC"/>
            </w:tcBorders>
            <w:shd w:val="clear" w:color="auto" w:fill="FFFFFF"/>
            <w:tcMar>
              <w:top w:w="15" w:type="dxa"/>
              <w:left w:w="80" w:type="dxa"/>
              <w:bottom w:w="15" w:type="dxa"/>
              <w:right w:w="15" w:type="dxa"/>
            </w:tcMar>
            <w:hideMark/>
          </w:tcPr>
          <w:p w14:paraId="4D733876" w14:textId="77777777" w:rsidR="003A2975" w:rsidRPr="00A219BB" w:rsidRDefault="003A2975">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3A2975" w:rsidRPr="00A219BB" w14:paraId="7933611D"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20EA8C3" w14:textId="66B3E7F9" w:rsidR="003A2975" w:rsidRPr="00A219BB" w:rsidRDefault="003A2975">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Combining traditional materials with technological equipments</w:t>
            </w:r>
          </w:p>
        </w:tc>
        <w:tc>
          <w:tcPr>
            <w:tcW w:w="0" w:type="auto"/>
            <w:tcBorders>
              <w:bottom w:val="single" w:sz="6" w:space="0" w:color="CCCCCC"/>
            </w:tcBorders>
            <w:shd w:val="clear" w:color="auto" w:fill="FFFFFF"/>
            <w:tcMar>
              <w:top w:w="15" w:type="dxa"/>
              <w:left w:w="80" w:type="dxa"/>
              <w:bottom w:w="15" w:type="dxa"/>
              <w:right w:w="15" w:type="dxa"/>
            </w:tcMar>
            <w:hideMark/>
          </w:tcPr>
          <w:p w14:paraId="076CEFAC" w14:textId="77777777" w:rsidR="003A2975" w:rsidRPr="00A219BB" w:rsidRDefault="003A2975">
            <w:pPr>
              <w:jc w:val="center"/>
              <w:rPr>
                <w:rFonts w:ascii="Verdana" w:eastAsia="Times New Roman" w:hAnsi="Verdana" w:cs="Times New Roman"/>
                <w:color w:val="444444"/>
                <w:sz w:val="19"/>
                <w:szCs w:val="19"/>
              </w:rPr>
            </w:pPr>
          </w:p>
        </w:tc>
      </w:tr>
      <w:tr w:rsidR="003A2975" w:rsidRPr="00A219BB" w14:paraId="2F3C7C3E"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BE6F90B" w14:textId="4A9608A6" w:rsidR="003A2975" w:rsidRPr="00A219BB" w:rsidRDefault="00B94B4A">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Creating digital artworks</w:t>
            </w:r>
          </w:p>
        </w:tc>
        <w:tc>
          <w:tcPr>
            <w:tcW w:w="0" w:type="auto"/>
            <w:tcBorders>
              <w:bottom w:val="single" w:sz="6" w:space="0" w:color="CCCCCC"/>
            </w:tcBorders>
            <w:shd w:val="clear" w:color="auto" w:fill="FFFFFF"/>
            <w:tcMar>
              <w:top w:w="15" w:type="dxa"/>
              <w:left w:w="80" w:type="dxa"/>
              <w:bottom w:w="15" w:type="dxa"/>
              <w:right w:w="15" w:type="dxa"/>
            </w:tcMar>
            <w:hideMark/>
          </w:tcPr>
          <w:p w14:paraId="66ED0DEF" w14:textId="77777777" w:rsidR="003A2975" w:rsidRPr="00A219BB" w:rsidRDefault="003A2975">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3A2975" w:rsidRPr="00A219BB" w14:paraId="350F0385"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9E0FB7C" w14:textId="73C0F09E" w:rsidR="003A2975" w:rsidRPr="00A219BB" w:rsidRDefault="003A2975">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Preparing projects</w:t>
            </w:r>
            <w:r w:rsidRPr="003A2975">
              <w:rPr>
                <w:rFonts w:ascii="Verdana" w:eastAsia="Times New Roman" w:hAnsi="Verdana" w:cs="Times New Roman"/>
                <w:color w:val="444444"/>
                <w:sz w:val="19"/>
                <w:szCs w:val="19"/>
              </w:rPr>
              <w:t xml:space="preserve"> for exhibitions and competitions.</w:t>
            </w:r>
          </w:p>
        </w:tc>
        <w:tc>
          <w:tcPr>
            <w:tcW w:w="0" w:type="auto"/>
            <w:tcBorders>
              <w:bottom w:val="single" w:sz="6" w:space="0" w:color="CCCCCC"/>
            </w:tcBorders>
            <w:shd w:val="clear" w:color="auto" w:fill="FFFFFF"/>
            <w:tcMar>
              <w:top w:w="15" w:type="dxa"/>
              <w:left w:w="80" w:type="dxa"/>
              <w:bottom w:w="15" w:type="dxa"/>
              <w:right w:w="15" w:type="dxa"/>
            </w:tcMar>
            <w:hideMark/>
          </w:tcPr>
          <w:p w14:paraId="471CC06D" w14:textId="77777777" w:rsidR="003A2975" w:rsidRPr="00A219BB" w:rsidRDefault="003A2975">
            <w:pPr>
              <w:jc w:val="center"/>
              <w:rPr>
                <w:rFonts w:ascii="Verdana" w:eastAsia="Times New Roman" w:hAnsi="Verdana" w:cs="Times New Roman"/>
                <w:color w:val="444444"/>
                <w:sz w:val="19"/>
                <w:szCs w:val="19"/>
              </w:rPr>
            </w:pPr>
          </w:p>
        </w:tc>
      </w:tr>
      <w:tr w:rsidR="003A2975" w:rsidRPr="00A219BB" w14:paraId="0A3D5008" w14:textId="77777777" w:rsidTr="00A22D2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3A2975" w:rsidRPr="00A219BB" w:rsidRDefault="003A297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1682" w14:textId="48846375" w:rsidR="003A2975" w:rsidRPr="00A219BB" w:rsidRDefault="003949AA"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Presentations</w:t>
            </w:r>
          </w:p>
        </w:tc>
        <w:tc>
          <w:tcPr>
            <w:tcW w:w="0" w:type="auto"/>
            <w:tcBorders>
              <w:bottom w:val="single" w:sz="6" w:space="0" w:color="CCCCCC"/>
            </w:tcBorders>
            <w:shd w:val="clear" w:color="auto" w:fill="FFFFFF"/>
            <w:tcMar>
              <w:top w:w="15" w:type="dxa"/>
              <w:left w:w="80" w:type="dxa"/>
              <w:bottom w:w="15" w:type="dxa"/>
              <w:right w:w="15" w:type="dxa"/>
            </w:tcMar>
            <w:hideMark/>
          </w:tcPr>
          <w:p w14:paraId="17BB5F22" w14:textId="77777777" w:rsidR="003A2975" w:rsidRPr="00A219BB" w:rsidRDefault="003A2975">
            <w:pPr>
              <w:jc w:val="center"/>
              <w:rPr>
                <w:rFonts w:ascii="Verdana" w:eastAsia="Times New Roman" w:hAnsi="Verdana" w:cs="Times New Roman"/>
                <w:color w:val="444444"/>
                <w:sz w:val="19"/>
                <w:szCs w:val="19"/>
              </w:rPr>
            </w:pPr>
          </w:p>
        </w:tc>
      </w:tr>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3"/>
        <w:gridCol w:w="6955"/>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DC75A1" w:rsidRPr="00A219BB" w14:paraId="02DEB784" w14:textId="77777777" w:rsidTr="0039209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DC75A1"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C71789" w14:textId="2ACB26B3" w:rsidR="00DC75A1" w:rsidRPr="00A219BB" w:rsidRDefault="00DC75A1" w:rsidP="003D59E5">
            <w:pPr>
              <w:rPr>
                <w:rFonts w:ascii="Verdana" w:eastAsia="Times New Roman" w:hAnsi="Verdana" w:cs="Times New Roman"/>
                <w:color w:val="444444"/>
                <w:sz w:val="19"/>
                <w:szCs w:val="19"/>
              </w:rPr>
            </w:pPr>
          </w:p>
        </w:tc>
      </w:tr>
      <w:tr w:rsidR="00D62487"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D62487"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A5AECD" w14:textId="4E9875FF" w:rsidR="00D62487" w:rsidRPr="00A219BB" w:rsidRDefault="00D62487" w:rsidP="003D59E5">
            <w:pPr>
              <w:rPr>
                <w:rFonts w:ascii="Verdana" w:eastAsia="Times New Roman" w:hAnsi="Verdana" w:cs="Times New Roman"/>
                <w:color w:val="444444"/>
                <w:sz w:val="19"/>
                <w:szCs w:val="19"/>
              </w:rPr>
            </w:pPr>
          </w:p>
        </w:tc>
      </w:tr>
    </w:tbl>
    <w:p w14:paraId="07376AFD"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232"/>
        <w:gridCol w:w="1591"/>
      </w:tblGrid>
      <w:tr w:rsidR="00660279" w:rsidRPr="00A219BB" w14:paraId="1AB1340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w:t>
            </w:r>
          </w:p>
        </w:tc>
      </w:tr>
      <w:tr w:rsidR="00660279" w:rsidRPr="00A219BB" w14:paraId="7520B74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CC4A43">
        <w:trPr>
          <w:trHeight w:val="204"/>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80E37" w14:textId="249F66FB" w:rsidR="00CC4A43" w:rsidRPr="00A219BB" w:rsidRDefault="009B24AF"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4BBFB" w14:textId="1B97D757" w:rsidR="00CC4A43" w:rsidRPr="00A219BB" w:rsidRDefault="009B24AF" w:rsidP="009B24AF">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CC4A43" w:rsidRPr="00A219BB" w14:paraId="2579B196" w14:textId="77777777" w:rsidTr="00CC4A4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CA3D36">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6385A" w14:textId="02135B0A"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9AC2" w14:textId="77777777" w:rsidR="00CC4A43" w:rsidRPr="00A219BB" w:rsidRDefault="00CC4A43" w:rsidP="009B24AF">
            <w:pPr>
              <w:jc w:val="center"/>
              <w:rPr>
                <w:rFonts w:ascii="Verdana" w:eastAsia="Times New Roman" w:hAnsi="Verdana" w:cs="Times New Roman"/>
                <w:color w:val="444444"/>
                <w:sz w:val="19"/>
                <w:szCs w:val="19"/>
              </w:rPr>
            </w:pPr>
          </w:p>
        </w:tc>
      </w:tr>
      <w:tr w:rsidR="00CC4A43" w:rsidRPr="00A219BB" w14:paraId="29D61286"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CA3D36">
            <w:pPr>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F0BC7" w14:textId="40731FCD" w:rsidR="00CC4A43" w:rsidRPr="00A219BB" w:rsidRDefault="009B24AF"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93CAC0" w14:textId="2B2CE33F" w:rsidR="00CC4A43" w:rsidRPr="00A219BB" w:rsidRDefault="009B24AF" w:rsidP="009B24AF">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56CF2689"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552FCB">
            <w:pPr>
              <w:rPr>
                <w:rFonts w:ascii="Verdana" w:eastAsia="Times New Roman" w:hAnsi="Verdana" w:cs="Times New Roman"/>
                <w:color w:val="444444"/>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F6C0" w14:textId="02C45164" w:rsidR="00CC4A43" w:rsidRPr="00A219BB" w:rsidRDefault="009B24AF"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9D222" w14:textId="7416BC07" w:rsidR="00CC4A43" w:rsidRPr="00A219BB" w:rsidRDefault="009B24AF" w:rsidP="009B24AF">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1BC90811"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D23FCD">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0C71F1" w14:textId="123E8015" w:rsidR="00CC4A43" w:rsidRPr="00A219BB" w:rsidRDefault="009B24AF" w:rsidP="00D23FCD">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9B24AF">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9B24AF">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9B24AF">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
        <w:gridCol w:w="6951"/>
        <w:gridCol w:w="279"/>
        <w:gridCol w:w="278"/>
        <w:gridCol w:w="278"/>
        <w:gridCol w:w="278"/>
        <w:gridCol w:w="278"/>
        <w:gridCol w:w="89"/>
      </w:tblGrid>
      <w:tr w:rsidR="00384D2A" w:rsidRPr="00A219BB" w14:paraId="72C28269" w14:textId="77777777" w:rsidTr="00CA3D36">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CA3D36">
        <w:trPr>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6AB4F7A4"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courage to search and try to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47617D6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18F2A1CA"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586F74A4"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6AC0B1FF"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sidR="00C12D25">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0215A088"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05522E6E"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12BC446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388DF6C3"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3CCBF4CC"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5B98990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754B36B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777B10D8" w:rsidR="00384D2A" w:rsidRPr="00A219BB" w:rsidRDefault="00302F81"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0832A2B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346C312"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19982649"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62B5AED1"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071265EA"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50D47081"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49399299"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40B9DA1D" w:rsidR="00384D2A" w:rsidRPr="00A219BB" w:rsidRDefault="00275902"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bookmarkStart w:id="0" w:name="_GoBack"/>
            <w:bookmarkEnd w:id="0"/>
          </w:p>
        </w:tc>
        <w:tc>
          <w:tcPr>
            <w:tcW w:w="0" w:type="auto"/>
            <w:shd w:val="clear" w:color="auto" w:fill="ECEBEB"/>
            <w:vAlign w:val="center"/>
          </w:tcPr>
          <w:p w14:paraId="64CC8C86"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lastRenderedPageBreak/>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00ECE586"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3F3F2A1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B2E054C"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753F789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19E14176"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7460CA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4F8DF041" w:rsidR="00384D2A" w:rsidRPr="00A219BB" w:rsidRDefault="00302F81"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1F01514F"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34D4D5" w14:textId="77777777" w:rsidR="00384D2A" w:rsidRPr="00A219BB" w:rsidRDefault="00384D2A"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944"/>
        <w:gridCol w:w="950"/>
        <w:gridCol w:w="1042"/>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Total Workload (Hour)</w:t>
            </w:r>
          </w:p>
        </w:tc>
      </w:tr>
      <w:tr w:rsidR="00A37CDC" w:rsidRPr="00A219BB" w14:paraId="23132652" w14:textId="77777777" w:rsidTr="00683CBF">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683CBF">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3993EB6" w:rsidR="00A37CDC" w:rsidRPr="00A219BB" w:rsidRDefault="00960297" w:rsidP="00CE75E4">
            <w:pPr>
              <w:rPr>
                <w:rFonts w:ascii="Verdana" w:hAnsi="Verdana"/>
                <w:color w:val="000000"/>
                <w:sz w:val="19"/>
                <w:szCs w:val="19"/>
              </w:rPr>
            </w:pPr>
            <w:r>
              <w:rPr>
                <w:rFonts w:ascii="Verdana" w:hAnsi="Verdana"/>
                <w:color w:val="000000"/>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708E793" w:rsidR="00A37CDC" w:rsidRPr="00A219BB" w:rsidRDefault="00521F30" w:rsidP="00960297">
            <w:pPr>
              <w:rPr>
                <w:rFonts w:ascii="Verdana" w:hAnsi="Verdana"/>
                <w:color w:val="000000"/>
                <w:sz w:val="19"/>
                <w:szCs w:val="19"/>
              </w:rPr>
            </w:pPr>
            <w:r w:rsidRPr="00A219BB">
              <w:rPr>
                <w:rFonts w:ascii="Verdana" w:hAnsi="Verdana"/>
                <w:color w:val="000000"/>
                <w:sz w:val="19"/>
                <w:szCs w:val="19"/>
              </w:rPr>
              <w:t>2</w:t>
            </w:r>
            <w:r w:rsidR="00960297">
              <w:rPr>
                <w:rFonts w:ascii="Verdana" w:hAnsi="Verdana"/>
                <w:color w:val="000000"/>
                <w:sz w:val="19"/>
                <w:szCs w:val="19"/>
              </w:rPr>
              <w:t>80</w:t>
            </w:r>
          </w:p>
        </w:tc>
      </w:tr>
      <w:tr w:rsidR="00A37CDC" w:rsidRPr="00A219BB" w14:paraId="35BC563E" w14:textId="77777777" w:rsidTr="00683CBF">
        <w:trPr>
          <w:trHeight w:val="418"/>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A37CDC" w:rsidRPr="00A219BB" w:rsidRDefault="00603FB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6CF22B2E"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2E361C8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1FE84F47" w:rsidR="00521F30" w:rsidRPr="00A219BB" w:rsidRDefault="00521F30" w:rsidP="00CE75E4">
            <w:pPr>
              <w:rPr>
                <w:rFonts w:ascii="Verdana" w:hAnsi="Verdana"/>
                <w:color w:val="000000"/>
                <w:sz w:val="19"/>
                <w:szCs w:val="19"/>
              </w:rPr>
            </w:pPr>
          </w:p>
        </w:tc>
      </w:tr>
      <w:tr w:rsidR="00521F30" w:rsidRPr="00A219BB" w14:paraId="5EACA3B8" w14:textId="77777777" w:rsidTr="00683CBF">
        <w:trPr>
          <w:trHeight w:val="418"/>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133F44AA" w:rsidR="00521F30" w:rsidRPr="00A219BB" w:rsidRDefault="008E6A93" w:rsidP="00CE75E4">
            <w:pP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04F4C065" w:rsidR="00521F30" w:rsidRPr="00A219BB" w:rsidRDefault="008E6A93" w:rsidP="00CE75E4">
            <w:pPr>
              <w:rPr>
                <w:rFonts w:ascii="Verdana" w:hAnsi="Verdana"/>
                <w:color w:val="000000"/>
                <w:sz w:val="19"/>
                <w:szCs w:val="19"/>
              </w:rPr>
            </w:pPr>
            <w:r>
              <w:rPr>
                <w:rFonts w:ascii="Verdana" w:hAnsi="Verdana"/>
                <w:color w:val="000000"/>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6E5724D7" w:rsidR="00521F30" w:rsidRPr="00A219BB" w:rsidRDefault="008E6A93" w:rsidP="00CE75E4">
            <w:pPr>
              <w:rPr>
                <w:rFonts w:ascii="Verdana" w:hAnsi="Verdana"/>
                <w:color w:val="000000"/>
                <w:sz w:val="19"/>
                <w:szCs w:val="19"/>
              </w:rPr>
            </w:pPr>
            <w:r>
              <w:rPr>
                <w:rFonts w:ascii="Verdana" w:hAnsi="Verdana"/>
                <w:color w:val="000000"/>
                <w:sz w:val="19"/>
                <w:szCs w:val="19"/>
              </w:rPr>
              <w:t>90</w:t>
            </w:r>
          </w:p>
        </w:tc>
      </w:tr>
      <w:tr w:rsidR="00521F30" w:rsidRPr="00A219BB" w14:paraId="0F3CFC60" w14:textId="77777777" w:rsidTr="00683CBF">
        <w:trPr>
          <w:trHeight w:val="418"/>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521F30" w:rsidRPr="00A219BB" w:rsidRDefault="00521F30"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340EE39A" w:rsidR="00521F30" w:rsidRPr="00A219BB" w:rsidRDefault="008E6A93" w:rsidP="00CE75E4">
            <w:pP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06F24197" w:rsidR="00521F30" w:rsidRPr="00A219BB" w:rsidRDefault="008E6A93" w:rsidP="00CE75E4">
            <w:pPr>
              <w:rPr>
                <w:rFonts w:ascii="Verdana" w:hAnsi="Verdana"/>
                <w:color w:val="000000"/>
                <w:sz w:val="19"/>
                <w:szCs w:val="19"/>
              </w:rPr>
            </w:pPr>
            <w:r>
              <w:rPr>
                <w:rFonts w:ascii="Verdana" w:hAnsi="Verdana"/>
                <w:color w:val="000000"/>
                <w:sz w:val="19"/>
                <w:szCs w:val="19"/>
              </w:rPr>
              <w:t>40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0120AF21" w:rsidR="00521F30" w:rsidRPr="00A219BB" w:rsidRDefault="008E6A93" w:rsidP="00CE75E4">
            <w:pPr>
              <w:rPr>
                <w:rFonts w:ascii="Verdana" w:hAnsi="Verdana"/>
                <w:color w:val="000000"/>
                <w:sz w:val="19"/>
                <w:szCs w:val="19"/>
              </w:rPr>
            </w:pPr>
            <w:r>
              <w:rPr>
                <w:rFonts w:ascii="Verdana" w:hAnsi="Verdana"/>
                <w:color w:val="000000"/>
                <w:sz w:val="19"/>
                <w:szCs w:val="19"/>
              </w:rPr>
              <w:t>120</w:t>
            </w:r>
          </w:p>
        </w:tc>
      </w:tr>
      <w:tr w:rsidR="00A37CDC" w:rsidRPr="00A219BB" w14:paraId="7964DDC1" w14:textId="77777777" w:rsidTr="00683CBF">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0FA5BDC7" w:rsidR="00A37CDC" w:rsidRPr="00A219BB" w:rsidRDefault="00960297" w:rsidP="00CE75E4">
            <w:pPr>
              <w:rPr>
                <w:rFonts w:ascii="Verdana" w:hAnsi="Verdana"/>
                <w:color w:val="000000"/>
                <w:sz w:val="19"/>
                <w:szCs w:val="19"/>
              </w:rPr>
            </w:pPr>
            <w:r>
              <w:rPr>
                <w:rFonts w:ascii="Verdana" w:hAnsi="Verdana"/>
                <w:color w:val="000000"/>
                <w:sz w:val="19"/>
                <w:szCs w:val="19"/>
              </w:rPr>
              <w:t>40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70C31BB8" w:rsidR="00A37CDC" w:rsidRPr="00A219BB" w:rsidRDefault="00960297" w:rsidP="00CE75E4">
            <w:pPr>
              <w:rPr>
                <w:rFonts w:ascii="Verdana" w:hAnsi="Verdana"/>
                <w:color w:val="000000"/>
                <w:sz w:val="19"/>
                <w:szCs w:val="19"/>
              </w:rPr>
            </w:pPr>
            <w:r>
              <w:rPr>
                <w:rFonts w:ascii="Verdana" w:hAnsi="Verdana"/>
                <w:color w:val="000000"/>
                <w:sz w:val="19"/>
                <w:szCs w:val="19"/>
              </w:rPr>
              <w:t>40</w:t>
            </w:r>
          </w:p>
        </w:tc>
      </w:tr>
      <w:tr w:rsidR="00A37CDC" w:rsidRPr="00A219BB" w14:paraId="79CCC0D8" w14:textId="77777777" w:rsidTr="00CE75E4">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7D9F6D0" w:rsidR="00A37CDC" w:rsidRPr="00A219BB" w:rsidRDefault="00960297" w:rsidP="00CE75E4">
            <w:pPr>
              <w:rPr>
                <w:rFonts w:ascii="Verdana" w:hAnsi="Verdana"/>
                <w:color w:val="000000"/>
                <w:sz w:val="19"/>
                <w:szCs w:val="19"/>
              </w:rPr>
            </w:pPr>
            <w:r>
              <w:rPr>
                <w:rFonts w:ascii="Verdana" w:hAnsi="Verdana"/>
                <w:color w:val="000000"/>
                <w:sz w:val="19"/>
                <w:szCs w:val="19"/>
              </w:rPr>
              <w:t>40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522511C1" w:rsidR="00A37CDC" w:rsidRPr="00A219BB" w:rsidRDefault="00960297" w:rsidP="00CE75E4">
            <w:pPr>
              <w:rPr>
                <w:rFonts w:ascii="Verdana" w:hAnsi="Verdana"/>
                <w:color w:val="000000"/>
                <w:sz w:val="19"/>
                <w:szCs w:val="19"/>
              </w:rPr>
            </w:pPr>
            <w:r>
              <w:rPr>
                <w:rFonts w:ascii="Verdana" w:hAnsi="Verdana"/>
                <w:color w:val="000000"/>
                <w:sz w:val="19"/>
                <w:szCs w:val="19"/>
              </w:rPr>
              <w:t>40</w:t>
            </w:r>
          </w:p>
        </w:tc>
      </w:tr>
      <w:tr w:rsidR="00A37CDC" w:rsidRPr="00A219BB" w14:paraId="7C8CC6CE" w14:textId="77777777" w:rsidTr="00683CBF">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21B17820" w:rsidR="00A37CDC" w:rsidRPr="00A219BB" w:rsidRDefault="008E6A93" w:rsidP="00CE75E4">
            <w:pPr>
              <w:rPr>
                <w:rFonts w:ascii="Verdana" w:hAnsi="Verdana"/>
                <w:color w:val="000000"/>
                <w:sz w:val="19"/>
                <w:szCs w:val="19"/>
              </w:rPr>
            </w:pPr>
            <w:r>
              <w:rPr>
                <w:rFonts w:ascii="Verdana" w:hAnsi="Verdana"/>
                <w:color w:val="000000"/>
                <w:sz w:val="19"/>
                <w:szCs w:val="19"/>
              </w:rPr>
              <w:t>612</w:t>
            </w:r>
          </w:p>
        </w:tc>
      </w:tr>
      <w:tr w:rsidR="00A37CDC" w:rsidRPr="00A219BB" w14:paraId="65878801" w14:textId="77777777" w:rsidTr="00683CBF">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0C8E029A" w:rsidR="00A37CDC" w:rsidRPr="00A219BB" w:rsidRDefault="008E6A93" w:rsidP="00CE75E4">
            <w:pPr>
              <w:rPr>
                <w:rFonts w:ascii="Verdana" w:hAnsi="Verdana"/>
                <w:color w:val="000000"/>
                <w:sz w:val="19"/>
                <w:szCs w:val="19"/>
              </w:rPr>
            </w:pPr>
            <w:r>
              <w:rPr>
                <w:rFonts w:ascii="Verdana" w:hAnsi="Verdana"/>
                <w:color w:val="000000"/>
                <w:sz w:val="19"/>
                <w:szCs w:val="19"/>
              </w:rPr>
              <w:t>20,40</w:t>
            </w:r>
          </w:p>
        </w:tc>
      </w:tr>
      <w:tr w:rsidR="00A37CDC" w:rsidRPr="00A219BB" w14:paraId="66640995" w14:textId="77777777" w:rsidTr="00CE75E4">
        <w:trPr>
          <w:trHeight w:val="375"/>
          <w:tblCellSpacing w:w="15" w:type="dxa"/>
          <w:jc w:val="center"/>
        </w:trPr>
        <w:tc>
          <w:tcPr>
            <w:tcW w:w="5980"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782F9770" w:rsidR="00A37CDC" w:rsidRPr="00A219BB" w:rsidRDefault="00960297" w:rsidP="008E6A93">
            <w:pPr>
              <w:rPr>
                <w:rFonts w:ascii="Verdana" w:hAnsi="Verdana"/>
                <w:color w:val="000000"/>
                <w:sz w:val="19"/>
                <w:szCs w:val="19"/>
              </w:rPr>
            </w:pPr>
            <w:r>
              <w:rPr>
                <w:rFonts w:ascii="Verdana" w:hAnsi="Verdana"/>
                <w:color w:val="000000"/>
                <w:sz w:val="19"/>
                <w:szCs w:val="19"/>
              </w:rPr>
              <w:t>2</w:t>
            </w:r>
            <w:r w:rsidR="008E6A93">
              <w:rPr>
                <w:rFonts w:ascii="Verdana" w:hAnsi="Verdana"/>
                <w:color w:val="000000"/>
                <w:sz w:val="19"/>
                <w:szCs w:val="19"/>
              </w:rPr>
              <w:t>0</w:t>
            </w:r>
          </w:p>
        </w:tc>
      </w:tr>
    </w:tbl>
    <w:p w14:paraId="3F1F3F5A" w14:textId="77777777" w:rsidR="00814D5D" w:rsidRPr="00A219BB" w:rsidRDefault="00814D5D">
      <w:pPr>
        <w:rPr>
          <w:rFonts w:ascii="Verdana" w:hAnsi="Verdana"/>
          <w:sz w:val="19"/>
          <w:szCs w:val="19"/>
        </w:rPr>
      </w:pPr>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5901"/>
    <w:rsid w:val="00053CD6"/>
    <w:rsid w:val="00056FFA"/>
    <w:rsid w:val="00067268"/>
    <w:rsid w:val="00074573"/>
    <w:rsid w:val="000C0539"/>
    <w:rsid w:val="000C5DA4"/>
    <w:rsid w:val="000E3935"/>
    <w:rsid w:val="000E7AF0"/>
    <w:rsid w:val="000F2EDB"/>
    <w:rsid w:val="00101052"/>
    <w:rsid w:val="00103E4B"/>
    <w:rsid w:val="00106AE0"/>
    <w:rsid w:val="00110025"/>
    <w:rsid w:val="00130C98"/>
    <w:rsid w:val="001400E7"/>
    <w:rsid w:val="00160F98"/>
    <w:rsid w:val="001A3797"/>
    <w:rsid w:val="001E0C2F"/>
    <w:rsid w:val="00200AD2"/>
    <w:rsid w:val="00233213"/>
    <w:rsid w:val="00275902"/>
    <w:rsid w:val="002919AD"/>
    <w:rsid w:val="002948F6"/>
    <w:rsid w:val="002A6125"/>
    <w:rsid w:val="002E0FF9"/>
    <w:rsid w:val="00300B50"/>
    <w:rsid w:val="00302F81"/>
    <w:rsid w:val="00334625"/>
    <w:rsid w:val="003416B3"/>
    <w:rsid w:val="00346C2B"/>
    <w:rsid w:val="00367EB0"/>
    <w:rsid w:val="00376ED8"/>
    <w:rsid w:val="00383E05"/>
    <w:rsid w:val="00384D2A"/>
    <w:rsid w:val="00390C8A"/>
    <w:rsid w:val="00392096"/>
    <w:rsid w:val="003949AA"/>
    <w:rsid w:val="003A2975"/>
    <w:rsid w:val="003D59E5"/>
    <w:rsid w:val="00401383"/>
    <w:rsid w:val="004438EF"/>
    <w:rsid w:val="004627C4"/>
    <w:rsid w:val="00480B0D"/>
    <w:rsid w:val="004C5261"/>
    <w:rsid w:val="00521F30"/>
    <w:rsid w:val="005238AD"/>
    <w:rsid w:val="0053427D"/>
    <w:rsid w:val="00543095"/>
    <w:rsid w:val="00552FCB"/>
    <w:rsid w:val="00556981"/>
    <w:rsid w:val="00561DC1"/>
    <w:rsid w:val="005920A6"/>
    <w:rsid w:val="005B545B"/>
    <w:rsid w:val="005F512B"/>
    <w:rsid w:val="00600335"/>
    <w:rsid w:val="0060360E"/>
    <w:rsid w:val="00603FB8"/>
    <w:rsid w:val="00632D63"/>
    <w:rsid w:val="006432A7"/>
    <w:rsid w:val="00660279"/>
    <w:rsid w:val="00683CBF"/>
    <w:rsid w:val="00692C61"/>
    <w:rsid w:val="006E48F5"/>
    <w:rsid w:val="006F32EC"/>
    <w:rsid w:val="006F3BC8"/>
    <w:rsid w:val="007005AD"/>
    <w:rsid w:val="00710977"/>
    <w:rsid w:val="00710CF9"/>
    <w:rsid w:val="00733981"/>
    <w:rsid w:val="00746DE2"/>
    <w:rsid w:val="00752079"/>
    <w:rsid w:val="00764974"/>
    <w:rsid w:val="007E713A"/>
    <w:rsid w:val="00814D5D"/>
    <w:rsid w:val="008274A8"/>
    <w:rsid w:val="00833D91"/>
    <w:rsid w:val="00835B93"/>
    <w:rsid w:val="00843484"/>
    <w:rsid w:val="00850CEE"/>
    <w:rsid w:val="00880252"/>
    <w:rsid w:val="00896889"/>
    <w:rsid w:val="008D00D7"/>
    <w:rsid w:val="008E4190"/>
    <w:rsid w:val="008E6A93"/>
    <w:rsid w:val="008F1EB1"/>
    <w:rsid w:val="00910613"/>
    <w:rsid w:val="00916BFB"/>
    <w:rsid w:val="00932415"/>
    <w:rsid w:val="00945013"/>
    <w:rsid w:val="00960297"/>
    <w:rsid w:val="009931C5"/>
    <w:rsid w:val="00995F5C"/>
    <w:rsid w:val="0099758E"/>
    <w:rsid w:val="009A422E"/>
    <w:rsid w:val="009B24AF"/>
    <w:rsid w:val="00A0552F"/>
    <w:rsid w:val="00A16939"/>
    <w:rsid w:val="00A219BB"/>
    <w:rsid w:val="00A22D26"/>
    <w:rsid w:val="00A316D5"/>
    <w:rsid w:val="00A377E6"/>
    <w:rsid w:val="00A37CDC"/>
    <w:rsid w:val="00A46DEC"/>
    <w:rsid w:val="00A57D4E"/>
    <w:rsid w:val="00A57E39"/>
    <w:rsid w:val="00A671E7"/>
    <w:rsid w:val="00A8106A"/>
    <w:rsid w:val="00AB1512"/>
    <w:rsid w:val="00AB6549"/>
    <w:rsid w:val="00AE4679"/>
    <w:rsid w:val="00B12DEC"/>
    <w:rsid w:val="00B156E6"/>
    <w:rsid w:val="00B27D4B"/>
    <w:rsid w:val="00B370E9"/>
    <w:rsid w:val="00B52C81"/>
    <w:rsid w:val="00B605BB"/>
    <w:rsid w:val="00B937F7"/>
    <w:rsid w:val="00B94B4A"/>
    <w:rsid w:val="00BB31CB"/>
    <w:rsid w:val="00BF02DE"/>
    <w:rsid w:val="00C12D25"/>
    <w:rsid w:val="00C14968"/>
    <w:rsid w:val="00C30AA4"/>
    <w:rsid w:val="00C32B49"/>
    <w:rsid w:val="00C911F9"/>
    <w:rsid w:val="00CA097B"/>
    <w:rsid w:val="00CA3D36"/>
    <w:rsid w:val="00CC1930"/>
    <w:rsid w:val="00CC4A43"/>
    <w:rsid w:val="00CE75E4"/>
    <w:rsid w:val="00CF3C8E"/>
    <w:rsid w:val="00D23FCD"/>
    <w:rsid w:val="00D43CC1"/>
    <w:rsid w:val="00D62487"/>
    <w:rsid w:val="00DB3276"/>
    <w:rsid w:val="00DB4B13"/>
    <w:rsid w:val="00DC75A1"/>
    <w:rsid w:val="00DD6B7B"/>
    <w:rsid w:val="00E0376E"/>
    <w:rsid w:val="00E3092D"/>
    <w:rsid w:val="00E552E9"/>
    <w:rsid w:val="00E678F2"/>
    <w:rsid w:val="00E84283"/>
    <w:rsid w:val="00E92ADE"/>
    <w:rsid w:val="00EA7970"/>
    <w:rsid w:val="00ED2C0E"/>
    <w:rsid w:val="00EE59D8"/>
    <w:rsid w:val="00EF100E"/>
    <w:rsid w:val="00F41E06"/>
    <w:rsid w:val="00F823E7"/>
    <w:rsid w:val="00F827E3"/>
    <w:rsid w:val="00FA5BD2"/>
    <w:rsid w:val="00FB6D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Microsoft Office User</cp:lastModifiedBy>
  <cp:revision>105</cp:revision>
  <cp:lastPrinted>2013-04-29T11:03:00Z</cp:lastPrinted>
  <dcterms:created xsi:type="dcterms:W3CDTF">2016-08-28T13:06:00Z</dcterms:created>
  <dcterms:modified xsi:type="dcterms:W3CDTF">2018-09-18T18:39:00Z</dcterms:modified>
</cp:coreProperties>
</file>