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3"/>
        <w:gridCol w:w="818"/>
        <w:gridCol w:w="670"/>
        <w:gridCol w:w="1149"/>
        <w:gridCol w:w="581"/>
        <w:gridCol w:w="612"/>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bookmarkStart w:id="0" w:name="_GoBack"/>
            <w:bookmarkEnd w:id="0"/>
            <w:r w:rsidRPr="00E04288">
              <w:rPr>
                <w:rFonts w:ascii="Times New Roman" w:eastAsia="Times New Roman" w:hAnsi="Times New Roman" w:cs="Times New Roman"/>
                <w:b/>
                <w:bCs/>
                <w:color w:val="000000" w:themeColor="text1"/>
                <w:sz w:val="20"/>
                <w:szCs w:val="20"/>
              </w:rPr>
              <w:t>DERS BİLGİLERİ</w:t>
            </w:r>
          </w:p>
        </w:tc>
      </w:tr>
      <w:tr w:rsidR="00BE1BBC"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BE1BBC"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E04288" w:rsidRDefault="00BE1BBC" w:rsidP="00BE1BB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Yeni Türk Ceza Kanununun Son On Yıldaki Uygulama Şekli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E04288" w:rsidRDefault="005516E2" w:rsidP="00BD12A6">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Law 571</w:t>
            </w:r>
          </w:p>
        </w:tc>
        <w:tc>
          <w:tcPr>
            <w:tcW w:w="0" w:type="auto"/>
            <w:tcBorders>
              <w:bottom w:val="single" w:sz="6" w:space="0" w:color="CCCCCC"/>
            </w:tcBorders>
            <w:shd w:val="clear" w:color="auto" w:fill="FFFFFF"/>
            <w:tcMar>
              <w:top w:w="15" w:type="dxa"/>
              <w:left w:w="80" w:type="dxa"/>
              <w:bottom w:w="15" w:type="dxa"/>
              <w:right w:w="15" w:type="dxa"/>
            </w:tcMar>
          </w:tcPr>
          <w:p w:rsidR="00BD12A6" w:rsidRPr="0047223C" w:rsidRDefault="00E14FD9" w:rsidP="00BD12A6">
            <w:pPr>
              <w:rPr>
                <w:highlight w:val="yellow"/>
              </w:rPr>
            </w:pPr>
            <w:r>
              <w:rPr>
                <w:highlight w:val="yellow"/>
              </w:rPr>
              <w:t>Güz</w:t>
            </w:r>
          </w:p>
        </w:tc>
        <w:tc>
          <w:tcPr>
            <w:tcW w:w="0" w:type="auto"/>
            <w:tcBorders>
              <w:bottom w:val="single" w:sz="6" w:space="0" w:color="CCCCCC"/>
            </w:tcBorders>
            <w:shd w:val="clear" w:color="auto" w:fill="FFFFFF"/>
            <w:tcMar>
              <w:top w:w="15" w:type="dxa"/>
              <w:left w:w="80" w:type="dxa"/>
              <w:bottom w:w="15" w:type="dxa"/>
              <w:right w:w="15" w:type="dxa"/>
            </w:tcMar>
          </w:tcPr>
          <w:p w:rsidR="00BD12A6" w:rsidRPr="00564A91" w:rsidRDefault="00E14FD9" w:rsidP="00BD12A6">
            <w:r>
              <w:t>3.0.0</w:t>
            </w:r>
          </w:p>
        </w:tc>
        <w:tc>
          <w:tcPr>
            <w:tcW w:w="0" w:type="auto"/>
            <w:tcBorders>
              <w:bottom w:val="single" w:sz="6" w:space="0" w:color="CCCCCC"/>
            </w:tcBorders>
            <w:shd w:val="clear" w:color="auto" w:fill="FFFFFF"/>
            <w:tcMar>
              <w:top w:w="15" w:type="dxa"/>
              <w:left w:w="80" w:type="dxa"/>
              <w:bottom w:w="15" w:type="dxa"/>
              <w:right w:w="15" w:type="dxa"/>
            </w:tcMar>
          </w:tcPr>
          <w:p w:rsidR="00BD12A6" w:rsidRPr="00564A91" w:rsidRDefault="00E14FD9" w:rsidP="00BD12A6">
            <w:r>
              <w:t>3</w:t>
            </w:r>
          </w:p>
        </w:tc>
        <w:tc>
          <w:tcPr>
            <w:tcW w:w="0" w:type="auto"/>
            <w:tcBorders>
              <w:bottom w:val="single" w:sz="6" w:space="0" w:color="CCCCCC"/>
            </w:tcBorders>
            <w:shd w:val="clear" w:color="auto" w:fill="FFFFFF"/>
            <w:tcMar>
              <w:top w:w="15" w:type="dxa"/>
              <w:left w:w="80" w:type="dxa"/>
              <w:bottom w:w="15" w:type="dxa"/>
              <w:right w:w="15" w:type="dxa"/>
            </w:tcMar>
          </w:tcPr>
          <w:p w:rsidR="00BD12A6" w:rsidRPr="0047223C" w:rsidRDefault="00E14FD9" w:rsidP="00BD12A6">
            <w:pPr>
              <w:rPr>
                <w:highlight w:val="yellow"/>
              </w:rPr>
            </w:pPr>
            <w:r>
              <w:rPr>
                <w:highlight w:val="yellow"/>
              </w:rPr>
              <w:t>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Yok</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DE492C">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Türkçe</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 / Doktora</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Seçimlik</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Prof. Dr. Ahmet Köksal Bayraktar</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E608FD" w:rsidP="00E04288">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Prof. Dr. Ahmet Köksal Bayraktar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608F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Yrd. Doç. Dr. Onur Özcan</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608FD" w:rsidP="00B85FF4">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2005 Yılında Yürürlüğe giren Türk Ceza Kanunu önceki Türk Ceza Kanununa göre farklı düzenlemeler getirmiştir. Bunların uygulamada aldıkları seyir, Ceza Hukuku bakımından karşılaştırma yapma bakımından önem taşımaktadır. Dersler bu amacı karşılamak içindir. </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608FD" w:rsidP="00AE2719">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Dersin başlığına uygun olarak özellikle İktisadi hayatta etkili olan suçlar seçilmiştir. Bunların bir kısmı mal varlığına karşı suçlar içerisinde yer alan eski klasik suçlar olmak üzere Yeni Türk Ceza Kanunu</w:t>
            </w:r>
            <w:r w:rsidR="00AD72E4">
              <w:rPr>
                <w:rFonts w:ascii="Times New Roman" w:eastAsia="Times New Roman" w:hAnsi="Times New Roman" w:cs="Times New Roman"/>
                <w:color w:val="000000" w:themeColor="text1"/>
                <w:sz w:val="20"/>
                <w:szCs w:val="20"/>
              </w:rPr>
              <w:t xml:space="preserve"> iktisadi hayata ilişkin suçlar içinde yer alan bazı suçlarda incelemeye konu olmuştur. </w:t>
            </w:r>
            <w:r w:rsidR="008B4CC0">
              <w:rPr>
                <w:rFonts w:ascii="Times New Roman" w:eastAsia="Times New Roman" w:hAnsi="Times New Roman" w:cs="Times New Roman"/>
                <w:color w:val="000000" w:themeColor="text1"/>
                <w:sz w:val="20"/>
                <w:szCs w:val="20"/>
              </w:rPr>
              <w:t xml:space="preserve">Dersler daha çok Öğretim Üyesinin anlatması ve öğrencilerin bilgisinin sorular sorularak ölçülmesi şeklinde olmaktadır.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65"/>
        <w:gridCol w:w="1175"/>
        <w:gridCol w:w="1078"/>
        <w:gridCol w:w="1157"/>
      </w:tblGrid>
      <w:tr w:rsidR="00E04288" w:rsidRPr="00E04288" w:rsidTr="00876D2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58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59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3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A63992" w:rsidRPr="00E04288"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D1FA7" w:rsidP="0012546D">
            <w:pPr>
              <w:spacing w:line="200"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Dersi izleyen öğrenci, </w:t>
            </w:r>
            <w:r w:rsidR="00CE44F0">
              <w:rPr>
                <w:rFonts w:ascii="Times New Roman" w:hAnsi="Times New Roman" w:cs="Times New Roman"/>
                <w:color w:val="000000" w:themeColor="text1"/>
                <w:sz w:val="20"/>
                <w:szCs w:val="20"/>
              </w:rPr>
              <w:t xml:space="preserve">ceza hukuku alanında </w:t>
            </w:r>
            <w:r>
              <w:rPr>
                <w:rFonts w:ascii="Times New Roman" w:hAnsi="Times New Roman" w:cs="Times New Roman"/>
                <w:color w:val="000000" w:themeColor="text1"/>
                <w:sz w:val="20"/>
                <w:szCs w:val="20"/>
              </w:rPr>
              <w:t xml:space="preserve">son on yıldaki önemli gelişmeleri yakından öğrenebilecektir. </w:t>
            </w:r>
          </w:p>
        </w:tc>
        <w:tc>
          <w:tcPr>
            <w:tcW w:w="583"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CE44F0"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2,3,5,6,10</w:t>
            </w:r>
          </w:p>
        </w:tc>
        <w:tc>
          <w:tcPr>
            <w:tcW w:w="598" w:type="pct"/>
            <w:tcBorders>
              <w:bottom w:val="single" w:sz="6" w:space="0" w:color="CCCCCC"/>
            </w:tcBorders>
            <w:shd w:val="clear" w:color="auto" w:fill="FFFFFF"/>
            <w:vAlign w:val="center"/>
          </w:tcPr>
          <w:p w:rsidR="00A63992" w:rsidRPr="00E04288" w:rsidRDefault="00876D20" w:rsidP="00876D2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CE44F0">
              <w:rPr>
                <w:rFonts w:ascii="Times New Roman" w:eastAsia="Times New Roman" w:hAnsi="Times New Roman" w:cs="Times New Roman"/>
                <w:color w:val="000000" w:themeColor="text1"/>
                <w:sz w:val="20"/>
                <w:szCs w:val="20"/>
              </w:rPr>
              <w:t>1,2,3</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60481E"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876D20" w:rsidRPr="00E04288"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76D20" w:rsidRPr="00E04288" w:rsidRDefault="003D1FA7" w:rsidP="00876D20">
            <w:pPr>
              <w:spacing w:line="200"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Ekonomik suçlar ile ilgili genel bilgi sahibi olacaktır. </w:t>
            </w:r>
          </w:p>
        </w:tc>
        <w:tc>
          <w:tcPr>
            <w:tcW w:w="583"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CE44F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3,5,9,10,11</w:t>
            </w:r>
          </w:p>
        </w:tc>
        <w:tc>
          <w:tcPr>
            <w:tcW w:w="598" w:type="pct"/>
            <w:tcBorders>
              <w:bottom w:val="single" w:sz="6" w:space="0" w:color="CCCCCC"/>
            </w:tcBorders>
            <w:shd w:val="clear" w:color="auto" w:fill="FFFFFF"/>
          </w:tcPr>
          <w:p w:rsidR="00876D20" w:rsidRDefault="00876D20" w:rsidP="00876D20">
            <w:r>
              <w:rPr>
                <w:rFonts w:ascii="Times New Roman" w:eastAsia="Times New Roman" w:hAnsi="Times New Roman" w:cs="Times New Roman"/>
                <w:color w:val="000000" w:themeColor="text1"/>
                <w:sz w:val="20"/>
                <w:szCs w:val="20"/>
              </w:rPr>
              <w:t xml:space="preserve">    </w:t>
            </w:r>
            <w:r w:rsidR="00CE44F0">
              <w:rPr>
                <w:rFonts w:ascii="Times New Roman" w:eastAsia="Times New Roman" w:hAnsi="Times New Roman" w:cs="Times New Roman"/>
                <w:color w:val="000000" w:themeColor="text1"/>
                <w:sz w:val="20"/>
                <w:szCs w:val="20"/>
              </w:rPr>
              <w:t>1,2,3</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876D2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876D20" w:rsidRPr="00E04288" w:rsidTr="00876D20">
        <w:trPr>
          <w:trHeight w:val="450"/>
          <w:tblCellSpacing w:w="15" w:type="dxa"/>
          <w:jc w:val="center"/>
        </w:trPr>
        <w:tc>
          <w:tcPr>
            <w:tcW w:w="0" w:type="auto"/>
            <w:shd w:val="clear" w:color="auto" w:fill="FFFFFF"/>
            <w:tcMar>
              <w:top w:w="15" w:type="dxa"/>
              <w:left w:w="80" w:type="dxa"/>
              <w:bottom w:w="15" w:type="dxa"/>
              <w:right w:w="15" w:type="dxa"/>
            </w:tcMar>
            <w:vAlign w:val="center"/>
          </w:tcPr>
          <w:p w:rsidR="00876D20" w:rsidRPr="00E04288" w:rsidRDefault="00CE44F0" w:rsidP="00CE44F0">
            <w:pPr>
              <w:spacing w:line="200"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Yeni Türk Ceza Kanunu’nda yer alan suçlarla ilgili</w:t>
            </w:r>
            <w:r w:rsidR="003D1FA7">
              <w:rPr>
                <w:rFonts w:ascii="Times New Roman" w:hAnsi="Times New Roman" w:cs="Times New Roman"/>
                <w:color w:val="000000" w:themeColor="text1"/>
                <w:sz w:val="20"/>
                <w:szCs w:val="20"/>
              </w:rPr>
              <w:t xml:space="preserve"> bilimsel bir çalışma</w:t>
            </w:r>
            <w:r>
              <w:rPr>
                <w:rFonts w:ascii="Times New Roman" w:hAnsi="Times New Roman" w:cs="Times New Roman"/>
                <w:color w:val="000000" w:themeColor="text1"/>
                <w:sz w:val="20"/>
                <w:szCs w:val="20"/>
              </w:rPr>
              <w:t xml:space="preserve"> yapma becerisini kazanacaktır</w:t>
            </w:r>
            <w:r w:rsidR="003D1FA7">
              <w:rPr>
                <w:rFonts w:ascii="Times New Roman" w:hAnsi="Times New Roman" w:cs="Times New Roman"/>
                <w:color w:val="000000" w:themeColor="text1"/>
                <w:sz w:val="20"/>
                <w:szCs w:val="20"/>
              </w:rPr>
              <w:t>.</w:t>
            </w:r>
          </w:p>
        </w:tc>
        <w:tc>
          <w:tcPr>
            <w:tcW w:w="583" w:type="pct"/>
            <w:shd w:val="clear" w:color="auto" w:fill="FFFFFF"/>
            <w:tcMar>
              <w:top w:w="15" w:type="dxa"/>
              <w:left w:w="80" w:type="dxa"/>
              <w:bottom w:w="15" w:type="dxa"/>
              <w:right w:w="15" w:type="dxa"/>
            </w:tcMar>
            <w:vAlign w:val="center"/>
          </w:tcPr>
          <w:p w:rsidR="00876D20" w:rsidRPr="00E04288" w:rsidRDefault="00CE44F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1,9,10,11</w:t>
            </w:r>
          </w:p>
        </w:tc>
        <w:tc>
          <w:tcPr>
            <w:tcW w:w="598" w:type="pct"/>
            <w:shd w:val="clear" w:color="auto" w:fill="FFFFFF"/>
          </w:tcPr>
          <w:p w:rsidR="00876D20" w:rsidRDefault="00876D20" w:rsidP="00876D20">
            <w:r>
              <w:rPr>
                <w:rFonts w:ascii="Times New Roman" w:eastAsia="Times New Roman" w:hAnsi="Times New Roman" w:cs="Times New Roman"/>
                <w:color w:val="000000" w:themeColor="text1"/>
                <w:sz w:val="20"/>
                <w:szCs w:val="20"/>
              </w:rPr>
              <w:t xml:space="preserve">    </w:t>
            </w:r>
            <w:r w:rsidR="00CE44F0">
              <w:rPr>
                <w:rFonts w:ascii="Times New Roman" w:eastAsia="Times New Roman" w:hAnsi="Times New Roman" w:cs="Times New Roman"/>
                <w:color w:val="000000" w:themeColor="text1"/>
                <w:sz w:val="20"/>
                <w:szCs w:val="20"/>
              </w:rPr>
              <w:t>1,2,3</w:t>
            </w:r>
          </w:p>
        </w:tc>
        <w:tc>
          <w:tcPr>
            <w:tcW w:w="633" w:type="pct"/>
            <w:shd w:val="clear" w:color="auto" w:fill="FFFFFF"/>
            <w:tcMar>
              <w:top w:w="15" w:type="dxa"/>
              <w:left w:w="80" w:type="dxa"/>
              <w:bottom w:w="15" w:type="dxa"/>
              <w:right w:w="15" w:type="dxa"/>
            </w:tcMar>
            <w:vAlign w:val="center"/>
          </w:tcPr>
          <w:p w:rsidR="00876D20" w:rsidRPr="00E04288" w:rsidRDefault="00876D2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876D20" w:rsidRPr="00E04288"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76D20" w:rsidRDefault="003D1FA7" w:rsidP="00CE44F0">
            <w:pPr>
              <w:spacing w:line="200"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Önemli ekonomik sorunlarla ilgili karşılıklı tartışmalarda yer alarak, bir düşüncenin çeşitli yö</w:t>
            </w:r>
            <w:r w:rsidR="00CE44F0">
              <w:rPr>
                <w:rFonts w:ascii="Times New Roman" w:hAnsi="Times New Roman" w:cs="Times New Roman"/>
                <w:color w:val="000000" w:themeColor="text1"/>
                <w:sz w:val="20"/>
                <w:szCs w:val="20"/>
              </w:rPr>
              <w:t>nlerini ifade edebilecektir.</w:t>
            </w:r>
          </w:p>
        </w:tc>
        <w:tc>
          <w:tcPr>
            <w:tcW w:w="583"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CE44F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2,3,5,6,10,11</w:t>
            </w:r>
          </w:p>
        </w:tc>
        <w:tc>
          <w:tcPr>
            <w:tcW w:w="598" w:type="pct"/>
            <w:tcBorders>
              <w:bottom w:val="single" w:sz="6" w:space="0" w:color="CCCCCC"/>
            </w:tcBorders>
            <w:shd w:val="clear" w:color="auto" w:fill="FFFFFF"/>
          </w:tcPr>
          <w:p w:rsidR="00876D20" w:rsidRPr="00856F30" w:rsidRDefault="00876D20" w:rsidP="00876D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CE44F0">
              <w:rPr>
                <w:rFonts w:ascii="Times New Roman" w:eastAsia="Times New Roman" w:hAnsi="Times New Roman" w:cs="Times New Roman"/>
                <w:color w:val="000000" w:themeColor="text1"/>
                <w:sz w:val="20"/>
                <w:szCs w:val="20"/>
              </w:rPr>
              <w:t>1,2,3</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876D20"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bl>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6"/>
        <w:gridCol w:w="6955"/>
      </w:tblGrid>
      <w:tr w:rsidR="00E04288" w:rsidRPr="00E04288"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876D20" w:rsidRDefault="00876D20" w:rsidP="00876D2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876D20">
              <w:rPr>
                <w:rFonts w:ascii="Times New Roman" w:hAnsi="Times New Roman" w:cs="Times New Roman"/>
                <w:color w:val="000000" w:themeColor="text1"/>
                <w:sz w:val="20"/>
                <w:szCs w:val="20"/>
              </w:rPr>
              <w:t xml:space="preserve"> Anlatım, 2</w:t>
            </w:r>
            <w:r>
              <w:rPr>
                <w:rFonts w:ascii="Times New Roman" w:hAnsi="Times New Roman" w:cs="Times New Roman"/>
                <w:color w:val="000000" w:themeColor="text1"/>
                <w:sz w:val="20"/>
                <w:szCs w:val="20"/>
              </w:rPr>
              <w:t xml:space="preserve">. Soru-Cevap, 3. Tartışma 4. </w:t>
            </w:r>
            <w:r w:rsidRPr="00876D20">
              <w:rPr>
                <w:rFonts w:ascii="Times New Roman" w:hAnsi="Times New Roman" w:cs="Times New Roman"/>
                <w:color w:val="000000" w:themeColor="text1"/>
                <w:sz w:val="20"/>
                <w:szCs w:val="20"/>
              </w:rPr>
              <w:t>Pratik Çalışma</w:t>
            </w:r>
          </w:p>
        </w:tc>
      </w:tr>
      <w:tr w:rsidR="00E04288" w:rsidRPr="00E04288"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B4281" w:rsidP="00AB4281">
            <w:pPr>
              <w:rPr>
                <w:rFonts w:ascii="Times New Roman" w:eastAsiaTheme="minorHAnsi" w:hAnsi="Times New Roman" w:cs="Times New Roman"/>
                <w:color w:val="000000" w:themeColor="text1"/>
                <w:sz w:val="20"/>
                <w:szCs w:val="20"/>
                <w:lang w:eastAsia="en-US"/>
              </w:rPr>
            </w:pPr>
            <w:r w:rsidRPr="00E04288">
              <w:rPr>
                <w:rFonts w:ascii="Times New Roman" w:hAnsi="Times New Roman" w:cs="Times New Roman"/>
                <w:color w:val="000000" w:themeColor="text1"/>
                <w:sz w:val="20"/>
                <w:szCs w:val="20"/>
              </w:rPr>
              <w:t>1. Sunum       2. Ödev</w:t>
            </w:r>
            <w:r w:rsidR="006A2754" w:rsidRPr="00E04288">
              <w:rPr>
                <w:rFonts w:ascii="Times New Roman" w:hAnsi="Times New Roman" w:cs="Times New Roman"/>
                <w:color w:val="000000" w:themeColor="text1"/>
                <w:sz w:val="20"/>
                <w:szCs w:val="20"/>
              </w:rPr>
              <w:t xml:space="preserve">       </w:t>
            </w:r>
            <w:r w:rsidRPr="00E04288">
              <w:rPr>
                <w:rFonts w:ascii="Times New Roman" w:hAnsi="Times New Roman" w:cs="Times New Roman"/>
                <w:color w:val="000000" w:themeColor="text1"/>
                <w:sz w:val="20"/>
                <w:szCs w:val="20"/>
              </w:rPr>
              <w:t>3. Uygulama</w:t>
            </w:r>
            <w:r w:rsidR="006A2754" w:rsidRPr="00E04288">
              <w:rPr>
                <w:rFonts w:ascii="Times New Roman" w:hAnsi="Times New Roman" w:cs="Times New Roman"/>
                <w:color w:val="000000" w:themeColor="text1"/>
                <w:sz w:val="20"/>
                <w:szCs w:val="20"/>
              </w:rPr>
              <w:t xml:space="preserve"> </w:t>
            </w:r>
            <w:r w:rsidR="00CB6C7C">
              <w:rPr>
                <w:rFonts w:ascii="Times New Roman" w:hAnsi="Times New Roman" w:cs="Times New Roman"/>
                <w:color w:val="000000" w:themeColor="text1"/>
                <w:sz w:val="20"/>
                <w:szCs w:val="20"/>
              </w:rPr>
              <w:t>(Sınav)</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6817"/>
        <w:gridCol w:w="270"/>
        <w:gridCol w:w="285"/>
        <w:gridCol w:w="285"/>
        <w:gridCol w:w="285"/>
        <w:gridCol w:w="285"/>
        <w:gridCol w:w="86"/>
      </w:tblGrid>
      <w:tr w:rsidR="00E04288" w:rsidRPr="00E04288" w:rsidTr="00FE535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FE535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jc w:val="center"/>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Katkı Düzeyi</w:t>
            </w:r>
          </w:p>
        </w:tc>
      </w:tr>
      <w:tr w:rsidR="00E04288" w:rsidRPr="00E04288" w:rsidTr="00A63992">
        <w:trPr>
          <w:tblCellSpacing w:w="15" w:type="dxa"/>
          <w:jc w:val="center"/>
        </w:trPr>
        <w:tc>
          <w:tcPr>
            <w:tcW w:w="0" w:type="auto"/>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0" w:type="auto"/>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spacing w:line="240" w:lineRule="auto"/>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Hukuki sorunları algılayıp, çözme becerisine,  analitik ve eleştirisel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54185B"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942F9B" w:rsidRPr="00E04288" w:rsidRDefault="00942F9B" w:rsidP="00942F9B">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r w:rsidR="00942F9B" w:rsidRPr="00E04288" w:rsidTr="00DE492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942F9B" w:rsidRPr="00E04288" w:rsidRDefault="00942F9B" w:rsidP="00942F9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shd w:val="clear" w:color="auto" w:fill="FFFFFF"/>
            <w:tcMar>
              <w:top w:w="15" w:type="dxa"/>
              <w:left w:w="80" w:type="dxa"/>
              <w:bottom w:w="15" w:type="dxa"/>
              <w:right w:w="15" w:type="dxa"/>
            </w:tcMar>
          </w:tcPr>
          <w:p w:rsidR="00942F9B" w:rsidRPr="00E04288" w:rsidRDefault="00942F9B" w:rsidP="00942F9B">
            <w:pPr>
              <w:tabs>
                <w:tab w:val="left" w:pos="1740"/>
              </w:tabs>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Bireysel ve/veya ekip çalışması içinde açık fikirli, karşıt görüşlere müsamahalı, yapıcı, özgüven ve sorumluluk sahibi olmak, etkin ve verimli çalışmak</w:t>
            </w:r>
          </w:p>
        </w:tc>
        <w:tc>
          <w:tcPr>
            <w:tcW w:w="0" w:type="auto"/>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942F9B" w:rsidRPr="00E04288" w:rsidRDefault="00942F9B" w:rsidP="00942F9B">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942F9B" w:rsidRPr="00E04288" w:rsidRDefault="00CE44F0" w:rsidP="00942F9B">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tcPr>
          <w:p w:rsidR="00942F9B" w:rsidRPr="00E04288" w:rsidRDefault="00942F9B" w:rsidP="00942F9B">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8C0C5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0307E6" w:rsidP="008C0C57">
            <w:pPr>
              <w:rPr>
                <w:rFonts w:ascii="Times New Roman" w:hAnsi="Times New Roman" w:cs="Times New Roman"/>
                <w:sz w:val="20"/>
                <w:szCs w:val="20"/>
              </w:rPr>
            </w:pPr>
            <w:r>
              <w:rPr>
                <w:rFonts w:ascii="Times New Roman" w:hAnsi="Times New Roman" w:cs="Times New Roman"/>
                <w:sz w:val="20"/>
                <w:szCs w:val="20"/>
              </w:rPr>
              <w:t>Ekonomik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0307E6" w:rsidP="008C0C57">
            <w:pPr>
              <w:rPr>
                <w:rFonts w:ascii="Times New Roman" w:hAnsi="Times New Roman" w:cs="Times New Roman"/>
                <w:sz w:val="20"/>
                <w:szCs w:val="20"/>
              </w:rPr>
            </w:pPr>
            <w:r>
              <w:rPr>
                <w:rFonts w:ascii="Times New Roman" w:hAnsi="Times New Roman" w:cs="Times New Roman"/>
                <w:sz w:val="20"/>
                <w:szCs w:val="20"/>
              </w:rPr>
              <w:t>Mal varlığına karşı işlenen suçlar içinde ekonomik suçlarla yakından bağlı olan bazı suçların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Güvenin kötüye kullanılması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Dolandırıcılık suçları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5</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İflas suçları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Karşılıksız yararlanma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6706D5"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Şirket ve kooperatifler hakkında yanlış bilgi</w:t>
            </w:r>
            <w:r w:rsidR="005B092F">
              <w:rPr>
                <w:rFonts w:ascii="Times New Roman" w:hAnsi="Times New Roman" w:cs="Times New Roman"/>
                <w:sz w:val="20"/>
                <w:szCs w:val="20"/>
              </w:rPr>
              <w:t xml:space="preserve"> yayılması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6706D5" w:rsidP="008C0C57">
            <w:pPr>
              <w:rPr>
                <w:rFonts w:ascii="Times New Roman" w:hAnsi="Times New Roman" w:cs="Times New Roman"/>
                <w:sz w:val="20"/>
                <w:szCs w:val="20"/>
              </w:rPr>
            </w:pPr>
            <w:r>
              <w:rPr>
                <w:rFonts w:ascii="Times New Roman" w:hAnsi="Times New Roman" w:cs="Times New Roman"/>
                <w:sz w:val="20"/>
                <w:szCs w:val="20"/>
              </w:rPr>
              <w:t>Suç eşyasının satın alınması, kara paranın aklanması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991D04" w:rsidP="008C0C57">
            <w:pPr>
              <w:rPr>
                <w:rFonts w:ascii="Times New Roman" w:hAnsi="Times New Roman" w:cs="Times New Roman"/>
                <w:sz w:val="20"/>
                <w:szCs w:val="20"/>
              </w:rPr>
            </w:pPr>
            <w:r>
              <w:rPr>
                <w:rFonts w:ascii="Times New Roman" w:hAnsi="Times New Roman" w:cs="Times New Roman"/>
                <w:sz w:val="20"/>
                <w:szCs w:val="20"/>
              </w:rPr>
              <w:t>İhaleye fesat karıştırma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991D04" w:rsidP="008C0C57">
            <w:pPr>
              <w:rPr>
                <w:rFonts w:ascii="Times New Roman" w:hAnsi="Times New Roman" w:cs="Times New Roman"/>
                <w:sz w:val="20"/>
                <w:szCs w:val="20"/>
              </w:rPr>
            </w:pPr>
            <w:r>
              <w:rPr>
                <w:rFonts w:ascii="Times New Roman" w:hAnsi="Times New Roman" w:cs="Times New Roman"/>
                <w:sz w:val="20"/>
                <w:szCs w:val="20"/>
              </w:rPr>
              <w:t>Edimin ifasına fesat karıştırma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991D04" w:rsidP="008C0C57">
            <w:pPr>
              <w:rPr>
                <w:rFonts w:ascii="Times New Roman" w:hAnsi="Times New Roman" w:cs="Times New Roman"/>
                <w:sz w:val="20"/>
                <w:szCs w:val="20"/>
              </w:rPr>
            </w:pPr>
            <w:r>
              <w:rPr>
                <w:rFonts w:ascii="Times New Roman" w:hAnsi="Times New Roman" w:cs="Times New Roman"/>
                <w:sz w:val="20"/>
                <w:szCs w:val="20"/>
              </w:rPr>
              <w:t>Fiyatları etkileme suçu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991D04" w:rsidP="008C0C57">
            <w:pPr>
              <w:rPr>
                <w:rFonts w:ascii="Times New Roman" w:hAnsi="Times New Roman" w:cs="Times New Roman"/>
                <w:sz w:val="20"/>
                <w:szCs w:val="20"/>
              </w:rPr>
            </w:pPr>
            <w:r>
              <w:rPr>
                <w:rFonts w:ascii="Times New Roman" w:hAnsi="Times New Roman" w:cs="Times New Roman"/>
                <w:sz w:val="20"/>
                <w:szCs w:val="20"/>
              </w:rPr>
              <w:t>Ticari sır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991D04" w:rsidP="008C0C57">
            <w:pPr>
              <w:rPr>
                <w:rFonts w:ascii="Times New Roman" w:hAnsi="Times New Roman" w:cs="Times New Roman"/>
                <w:sz w:val="20"/>
                <w:szCs w:val="20"/>
              </w:rPr>
            </w:pPr>
            <w:r>
              <w:rPr>
                <w:rFonts w:ascii="Times New Roman" w:hAnsi="Times New Roman" w:cs="Times New Roman"/>
                <w:sz w:val="20"/>
                <w:szCs w:val="20"/>
              </w:rPr>
              <w:t>Mal ve hizmet satımından kaçınma suçu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Tefecilik ve genel sonuç</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91D04">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Ekonomik suçların tespitinde suç siyaseti Sahir Erman İstanbul, 1984</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17D6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991D0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91D04"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B2ED6">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r w:rsidR="009F033B" w:rsidRPr="009F033B">
              <w:rPr>
                <w:rFonts w:ascii="Times New Roman" w:eastAsia="Times New Roman" w:hAnsi="Times New Roman" w:cs="Times New Roman"/>
                <w:color w:val="000000" w:themeColor="text1"/>
                <w:sz w:val="20"/>
                <w:szCs w:val="20"/>
              </w:rPr>
              <w:t>(Sınav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105</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7223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Yok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Yok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64A91"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Yok</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7223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630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F1483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150</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F1483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F1483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3A17"/>
    <w:rsid w:val="000046BC"/>
    <w:rsid w:val="000307E6"/>
    <w:rsid w:val="000459CF"/>
    <w:rsid w:val="000646A6"/>
    <w:rsid w:val="000953E2"/>
    <w:rsid w:val="000E17C8"/>
    <w:rsid w:val="000E7D88"/>
    <w:rsid w:val="00101960"/>
    <w:rsid w:val="00116282"/>
    <w:rsid w:val="0012546D"/>
    <w:rsid w:val="00134609"/>
    <w:rsid w:val="00172C2D"/>
    <w:rsid w:val="0020596B"/>
    <w:rsid w:val="00244C36"/>
    <w:rsid w:val="00283227"/>
    <w:rsid w:val="00286580"/>
    <w:rsid w:val="002A23C1"/>
    <w:rsid w:val="002B0E72"/>
    <w:rsid w:val="002D3F7F"/>
    <w:rsid w:val="002D6C1A"/>
    <w:rsid w:val="003D1FA7"/>
    <w:rsid w:val="003E3769"/>
    <w:rsid w:val="004630A7"/>
    <w:rsid w:val="0047223C"/>
    <w:rsid w:val="00494A40"/>
    <w:rsid w:val="004B2ED6"/>
    <w:rsid w:val="004C6465"/>
    <w:rsid w:val="005119F9"/>
    <w:rsid w:val="005256AD"/>
    <w:rsid w:val="0054185B"/>
    <w:rsid w:val="005516E2"/>
    <w:rsid w:val="00564A91"/>
    <w:rsid w:val="005B092F"/>
    <w:rsid w:val="005D24BD"/>
    <w:rsid w:val="005E5DDD"/>
    <w:rsid w:val="0060481E"/>
    <w:rsid w:val="006706D5"/>
    <w:rsid w:val="006747B6"/>
    <w:rsid w:val="006A2754"/>
    <w:rsid w:val="00754AC4"/>
    <w:rsid w:val="00782D2E"/>
    <w:rsid w:val="007E5AB3"/>
    <w:rsid w:val="007F4873"/>
    <w:rsid w:val="008509AA"/>
    <w:rsid w:val="00856F30"/>
    <w:rsid w:val="00876D20"/>
    <w:rsid w:val="008A68CD"/>
    <w:rsid w:val="008A761C"/>
    <w:rsid w:val="008B4CC0"/>
    <w:rsid w:val="008C0C57"/>
    <w:rsid w:val="008F18EB"/>
    <w:rsid w:val="00933803"/>
    <w:rsid w:val="00933D35"/>
    <w:rsid w:val="00937900"/>
    <w:rsid w:val="00942F9B"/>
    <w:rsid w:val="00991D04"/>
    <w:rsid w:val="0099433A"/>
    <w:rsid w:val="009A66F1"/>
    <w:rsid w:val="009C6431"/>
    <w:rsid w:val="009F033B"/>
    <w:rsid w:val="009F512F"/>
    <w:rsid w:val="00A17D66"/>
    <w:rsid w:val="00A63992"/>
    <w:rsid w:val="00AB08CB"/>
    <w:rsid w:val="00AB4281"/>
    <w:rsid w:val="00AD72E4"/>
    <w:rsid w:val="00AE2719"/>
    <w:rsid w:val="00B03F04"/>
    <w:rsid w:val="00B041F0"/>
    <w:rsid w:val="00B85FF4"/>
    <w:rsid w:val="00BA02CF"/>
    <w:rsid w:val="00BB457F"/>
    <w:rsid w:val="00BD12A6"/>
    <w:rsid w:val="00BE1BBC"/>
    <w:rsid w:val="00BF019B"/>
    <w:rsid w:val="00CB628D"/>
    <w:rsid w:val="00CB6C7C"/>
    <w:rsid w:val="00CE44F0"/>
    <w:rsid w:val="00D14A5D"/>
    <w:rsid w:val="00DE492C"/>
    <w:rsid w:val="00E04288"/>
    <w:rsid w:val="00E06EDC"/>
    <w:rsid w:val="00E14FD9"/>
    <w:rsid w:val="00E608FD"/>
    <w:rsid w:val="00EA51D7"/>
    <w:rsid w:val="00EA7202"/>
    <w:rsid w:val="00F1483A"/>
    <w:rsid w:val="00F96322"/>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79926-88E2-4A60-9D01-D07D80F7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Arzu Deniz</cp:lastModifiedBy>
  <cp:revision>2</cp:revision>
  <cp:lastPrinted>2016-10-14T12:09:00Z</cp:lastPrinted>
  <dcterms:created xsi:type="dcterms:W3CDTF">2017-11-24T14:03:00Z</dcterms:created>
  <dcterms:modified xsi:type="dcterms:W3CDTF">2017-11-24T14:03:00Z</dcterms:modified>
</cp:coreProperties>
</file>