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71"/>
        <w:gridCol w:w="1197"/>
        <w:gridCol w:w="847"/>
        <w:gridCol w:w="1209"/>
        <w:gridCol w:w="748"/>
        <w:gridCol w:w="894"/>
      </w:tblGrid>
      <w:tr w:rsidR="00F54631" w:rsidRPr="00334283" w:rsidTr="000508A2">
        <w:trPr>
          <w:trHeight w:val="525"/>
          <w:tblCellSpacing w:w="15" w:type="dxa"/>
          <w:jc w:val="center"/>
        </w:trPr>
        <w:tc>
          <w:tcPr>
            <w:tcW w:w="9129" w:type="dxa"/>
            <w:gridSpan w:val="6"/>
            <w:tcBorders>
              <w:top w:val="single" w:sz="2" w:space="0" w:color="888888"/>
            </w:tcBorders>
            <w:shd w:val="clear" w:color="auto" w:fill="ECEBEB"/>
            <w:vAlign w:val="center"/>
          </w:tcPr>
          <w:p w:rsidR="00F54631" w:rsidRPr="00334283" w:rsidRDefault="00F54631" w:rsidP="000508A2">
            <w:pPr>
              <w:jc w:val="center"/>
              <w:rPr>
                <w:rFonts w:ascii="Verdana" w:hAnsi="Verdana"/>
                <w:b/>
                <w:bCs/>
                <w:color w:val="555555"/>
                <w:sz w:val="18"/>
                <w:szCs w:val="18"/>
              </w:rPr>
            </w:pPr>
            <w:r w:rsidRPr="00334283">
              <w:rPr>
                <w:rFonts w:ascii="Verdana" w:hAnsi="Verdana"/>
                <w:b/>
                <w:bCs/>
                <w:color w:val="888888"/>
                <w:sz w:val="18"/>
                <w:szCs w:val="18"/>
              </w:rPr>
              <w:t>DERS BİLGİLERİ</w:t>
            </w:r>
          </w:p>
        </w:tc>
      </w:tr>
      <w:tr w:rsidR="00F54631" w:rsidRPr="00334283" w:rsidTr="000508A2">
        <w:trPr>
          <w:trHeight w:val="450"/>
          <w:tblCellSpacing w:w="15" w:type="dxa"/>
          <w:jc w:val="center"/>
        </w:trPr>
        <w:tc>
          <w:tcPr>
            <w:tcW w:w="42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w:t>
            </w:r>
          </w:p>
        </w:tc>
        <w:tc>
          <w:tcPr>
            <w:tcW w:w="1183"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i/>
                <w:iCs/>
                <w:color w:val="444444"/>
                <w:sz w:val="18"/>
                <w:szCs w:val="18"/>
              </w:rPr>
              <w:t>Kodu</w:t>
            </w:r>
          </w:p>
        </w:tc>
        <w:tc>
          <w:tcPr>
            <w:tcW w:w="821"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i/>
                <w:iCs/>
                <w:color w:val="444444"/>
                <w:sz w:val="18"/>
                <w:szCs w:val="18"/>
              </w:rPr>
              <w:t>Yarıyıl</w:t>
            </w:r>
          </w:p>
        </w:tc>
        <w:tc>
          <w:tcPr>
            <w:tcW w:w="1197"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i/>
                <w:iCs/>
                <w:color w:val="444444"/>
                <w:sz w:val="18"/>
                <w:szCs w:val="18"/>
              </w:rPr>
              <w:t>T+U Saat</w:t>
            </w:r>
          </w:p>
        </w:tc>
        <w:tc>
          <w:tcPr>
            <w:tcW w:w="722"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i/>
                <w:iCs/>
                <w:color w:val="444444"/>
                <w:sz w:val="18"/>
                <w:szCs w:val="18"/>
              </w:rPr>
              <w:t>Kredi</w:t>
            </w:r>
          </w:p>
        </w:tc>
        <w:tc>
          <w:tcPr>
            <w:tcW w:w="856"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i/>
                <w:iCs/>
                <w:color w:val="444444"/>
                <w:sz w:val="18"/>
                <w:szCs w:val="18"/>
              </w:rPr>
              <w:t>AKTS</w:t>
            </w:r>
          </w:p>
        </w:tc>
      </w:tr>
      <w:tr w:rsidR="00F54631" w:rsidRPr="00334283" w:rsidTr="000508A2">
        <w:trPr>
          <w:trHeight w:val="375"/>
          <w:tblCellSpacing w:w="15" w:type="dxa"/>
          <w:jc w:val="center"/>
        </w:trPr>
        <w:tc>
          <w:tcPr>
            <w:tcW w:w="42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r w:rsidRPr="00334283">
              <w:rPr>
                <w:rFonts w:ascii="Verdana" w:hAnsi="Verdana"/>
                <w:color w:val="444444"/>
                <w:sz w:val="18"/>
                <w:szCs w:val="18"/>
              </w:rPr>
              <w:t>Çağdaş Eleştiri Kuramlarında Temel Sorunlar II</w:t>
            </w:r>
            <w:r w:rsidRPr="00334283">
              <w:rPr>
                <w:rFonts w:ascii="Verdana" w:hAnsi="Verdana"/>
                <w:sz w:val="18"/>
                <w:szCs w:val="18"/>
              </w:rPr>
              <w:t xml:space="preserve"> </w:t>
            </w:r>
          </w:p>
        </w:tc>
        <w:tc>
          <w:tcPr>
            <w:tcW w:w="1183"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center"/>
              <w:rPr>
                <w:rFonts w:ascii="Verdana" w:hAnsi="Verdana"/>
                <w:color w:val="444444"/>
                <w:sz w:val="18"/>
                <w:szCs w:val="18"/>
              </w:rPr>
            </w:pPr>
            <w:r w:rsidRPr="00334283">
              <w:rPr>
                <w:rFonts w:ascii="Verdana" w:hAnsi="Verdana"/>
                <w:color w:val="444444"/>
                <w:sz w:val="18"/>
                <w:szCs w:val="18"/>
              </w:rPr>
              <w:t>CPLT 502</w:t>
            </w:r>
          </w:p>
        </w:tc>
        <w:tc>
          <w:tcPr>
            <w:tcW w:w="821"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center"/>
              <w:rPr>
                <w:rFonts w:ascii="Verdana" w:hAnsi="Verdana"/>
                <w:color w:val="444444"/>
                <w:sz w:val="18"/>
                <w:szCs w:val="18"/>
              </w:rPr>
            </w:pPr>
            <w:r w:rsidRPr="00334283">
              <w:rPr>
                <w:rFonts w:ascii="Verdana" w:hAnsi="Verdana"/>
                <w:color w:val="444444"/>
                <w:sz w:val="18"/>
                <w:szCs w:val="18"/>
              </w:rPr>
              <w:t>2</w:t>
            </w:r>
          </w:p>
        </w:tc>
        <w:tc>
          <w:tcPr>
            <w:tcW w:w="1197"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center"/>
              <w:rPr>
                <w:rFonts w:ascii="Verdana" w:hAnsi="Verdana"/>
                <w:color w:val="444444"/>
                <w:sz w:val="18"/>
                <w:szCs w:val="18"/>
              </w:rPr>
            </w:pPr>
            <w:r w:rsidRPr="00334283">
              <w:rPr>
                <w:rFonts w:ascii="Verdana" w:hAnsi="Verdana"/>
                <w:color w:val="444444"/>
                <w:sz w:val="18"/>
                <w:szCs w:val="18"/>
              </w:rPr>
              <w:t>3 + 0</w:t>
            </w:r>
          </w:p>
        </w:tc>
        <w:tc>
          <w:tcPr>
            <w:tcW w:w="722"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center"/>
              <w:rPr>
                <w:rFonts w:ascii="Verdana" w:hAnsi="Verdana"/>
                <w:color w:val="444444"/>
                <w:sz w:val="18"/>
                <w:szCs w:val="18"/>
              </w:rPr>
            </w:pPr>
            <w:r w:rsidRPr="00334283">
              <w:rPr>
                <w:rFonts w:ascii="Verdana" w:hAnsi="Verdana"/>
                <w:color w:val="444444"/>
                <w:sz w:val="18"/>
                <w:szCs w:val="18"/>
              </w:rPr>
              <w:t>3</w:t>
            </w:r>
          </w:p>
        </w:tc>
        <w:tc>
          <w:tcPr>
            <w:tcW w:w="856"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center"/>
              <w:rPr>
                <w:rFonts w:ascii="Verdana" w:hAnsi="Verdana"/>
                <w:color w:val="444444"/>
                <w:sz w:val="18"/>
                <w:szCs w:val="18"/>
              </w:rPr>
            </w:pPr>
            <w:r>
              <w:rPr>
                <w:rFonts w:ascii="Verdana" w:hAnsi="Verdana"/>
                <w:color w:val="444444"/>
                <w:sz w:val="18"/>
                <w:szCs w:val="18"/>
              </w:rPr>
              <w:t>8</w:t>
            </w:r>
          </w:p>
        </w:tc>
      </w:tr>
    </w:tbl>
    <w:p w:rsidR="00F54631" w:rsidRPr="00334283" w:rsidRDefault="00F54631" w:rsidP="00F54631"/>
    <w:tbl>
      <w:tblPr>
        <w:tblW w:w="485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59"/>
        <w:gridCol w:w="6444"/>
      </w:tblGrid>
      <w:tr w:rsidR="00F54631" w:rsidRPr="00334283" w:rsidTr="000508A2">
        <w:trPr>
          <w:trHeight w:val="450"/>
          <w:tblCellSpacing w:w="15" w:type="dxa"/>
          <w:jc w:val="center"/>
        </w:trPr>
        <w:tc>
          <w:tcPr>
            <w:tcW w:w="131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Ön Koşul Dersleri</w:t>
            </w:r>
          </w:p>
        </w:tc>
        <w:tc>
          <w:tcPr>
            <w:tcW w:w="3636"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w:t>
            </w:r>
          </w:p>
        </w:tc>
      </w:tr>
    </w:tbl>
    <w:p w:rsidR="00F54631" w:rsidRPr="00334283" w:rsidRDefault="00F54631" w:rsidP="00F54631"/>
    <w:tbl>
      <w:tblPr>
        <w:tblW w:w="485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08"/>
        <w:gridCol w:w="6588"/>
      </w:tblGrid>
      <w:tr w:rsidR="00F54631" w:rsidRPr="00334283" w:rsidTr="000508A2">
        <w:trPr>
          <w:trHeight w:val="450"/>
          <w:tblCellSpacing w:w="15" w:type="dxa"/>
          <w:jc w:val="center"/>
        </w:trPr>
        <w:tc>
          <w:tcPr>
            <w:tcW w:w="123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Dili</w:t>
            </w:r>
          </w:p>
        </w:tc>
        <w:tc>
          <w:tcPr>
            <w:tcW w:w="372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r w:rsidRPr="00334283">
              <w:rPr>
                <w:rFonts w:ascii="Verdana" w:hAnsi="Verdana"/>
                <w:color w:val="444444"/>
                <w:sz w:val="18"/>
                <w:szCs w:val="18"/>
              </w:rPr>
              <w:t>İngilizce  </w:t>
            </w:r>
          </w:p>
        </w:tc>
      </w:tr>
      <w:tr w:rsidR="00F54631" w:rsidRPr="00334283" w:rsidTr="000508A2">
        <w:trPr>
          <w:trHeight w:val="450"/>
          <w:tblCellSpacing w:w="15" w:type="dxa"/>
          <w:jc w:val="center"/>
        </w:trPr>
        <w:tc>
          <w:tcPr>
            <w:tcW w:w="1230"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Seviyesi</w:t>
            </w:r>
          </w:p>
        </w:tc>
        <w:tc>
          <w:tcPr>
            <w:tcW w:w="3721"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r w:rsidRPr="00334283">
              <w:rPr>
                <w:rFonts w:ascii="Verdana" w:hAnsi="Verdana"/>
                <w:color w:val="444444"/>
                <w:sz w:val="18"/>
                <w:szCs w:val="18"/>
              </w:rPr>
              <w:t xml:space="preserve">Yüksek Lisans </w:t>
            </w:r>
          </w:p>
        </w:tc>
      </w:tr>
      <w:tr w:rsidR="00F54631" w:rsidRPr="00334283" w:rsidTr="000508A2">
        <w:trPr>
          <w:trHeight w:val="450"/>
          <w:tblCellSpacing w:w="15" w:type="dxa"/>
          <w:jc w:val="center"/>
        </w:trPr>
        <w:tc>
          <w:tcPr>
            <w:tcW w:w="1230"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Türü</w:t>
            </w:r>
          </w:p>
        </w:tc>
        <w:tc>
          <w:tcPr>
            <w:tcW w:w="3721"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r w:rsidRPr="00334283">
              <w:rPr>
                <w:rFonts w:ascii="Verdana" w:hAnsi="Verdana"/>
                <w:color w:val="444444"/>
                <w:sz w:val="18"/>
                <w:szCs w:val="18"/>
              </w:rPr>
              <w:t>Zorunlu</w:t>
            </w:r>
          </w:p>
        </w:tc>
      </w:tr>
      <w:tr w:rsidR="00F54631" w:rsidRPr="00334283" w:rsidTr="000508A2">
        <w:trPr>
          <w:trHeight w:val="450"/>
          <w:tblCellSpacing w:w="15" w:type="dxa"/>
          <w:jc w:val="center"/>
        </w:trPr>
        <w:tc>
          <w:tcPr>
            <w:tcW w:w="1230"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Koordinatörü</w:t>
            </w:r>
          </w:p>
        </w:tc>
        <w:tc>
          <w:tcPr>
            <w:tcW w:w="3721"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450"/>
          <w:tblCellSpacing w:w="15" w:type="dxa"/>
          <w:jc w:val="center"/>
        </w:trPr>
        <w:tc>
          <w:tcPr>
            <w:tcW w:w="1230"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 Verenler</w:t>
            </w:r>
          </w:p>
        </w:tc>
        <w:tc>
          <w:tcPr>
            <w:tcW w:w="3721"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bookmarkStart w:id="0" w:name="_GoBack"/>
            <w:bookmarkEnd w:id="0"/>
          </w:p>
        </w:tc>
      </w:tr>
      <w:tr w:rsidR="00F54631" w:rsidRPr="00334283" w:rsidTr="000508A2">
        <w:trPr>
          <w:trHeight w:val="450"/>
          <w:tblCellSpacing w:w="15" w:type="dxa"/>
          <w:jc w:val="center"/>
        </w:trPr>
        <w:tc>
          <w:tcPr>
            <w:tcW w:w="1230"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Yardımcıları</w:t>
            </w:r>
          </w:p>
        </w:tc>
        <w:tc>
          <w:tcPr>
            <w:tcW w:w="3721"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p>
        </w:tc>
      </w:tr>
      <w:tr w:rsidR="00F54631" w:rsidRPr="00334283" w:rsidTr="000508A2">
        <w:trPr>
          <w:trHeight w:val="450"/>
          <w:tblCellSpacing w:w="15" w:type="dxa"/>
          <w:jc w:val="center"/>
        </w:trPr>
        <w:tc>
          <w:tcPr>
            <w:tcW w:w="1230"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Amacı</w:t>
            </w:r>
          </w:p>
        </w:tc>
        <w:tc>
          <w:tcPr>
            <w:tcW w:w="3721"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Edebiyata dair çağdaş bakış açılarındaki kavramları ve kabulleri incelemek. Aşağıda belirtilen belli başlı konuların temel eleştiri kuramları ile bağlantılı bir biçimde incelenmesi.</w:t>
            </w:r>
          </w:p>
        </w:tc>
      </w:tr>
      <w:tr w:rsidR="00F54631" w:rsidRPr="00334283" w:rsidTr="000508A2">
        <w:trPr>
          <w:trHeight w:val="450"/>
          <w:tblCellSpacing w:w="15" w:type="dxa"/>
          <w:jc w:val="center"/>
        </w:trPr>
        <w:tc>
          <w:tcPr>
            <w:tcW w:w="1230"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İçeriği</w:t>
            </w:r>
          </w:p>
        </w:tc>
        <w:tc>
          <w:tcPr>
            <w:tcW w:w="3721"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Ahmet Hamdi Tanpınar’ın romanı Huzur (1949) </w:t>
            </w:r>
            <w:proofErr w:type="spellStart"/>
            <w:r w:rsidRPr="00334283">
              <w:rPr>
                <w:rFonts w:ascii="Verdana" w:hAnsi="Verdana"/>
                <w:color w:val="444444"/>
                <w:sz w:val="18"/>
                <w:szCs w:val="18"/>
              </w:rPr>
              <w:t>Aristotle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Theodor</w:t>
            </w:r>
            <w:proofErr w:type="spellEnd"/>
            <w:r w:rsidRPr="00334283">
              <w:rPr>
                <w:rFonts w:ascii="Verdana" w:hAnsi="Verdana"/>
                <w:color w:val="444444"/>
                <w:sz w:val="18"/>
                <w:szCs w:val="18"/>
              </w:rPr>
              <w:t xml:space="preserve"> W. </w:t>
            </w:r>
            <w:proofErr w:type="spellStart"/>
            <w:r w:rsidRPr="00334283">
              <w:rPr>
                <w:rFonts w:ascii="Verdana" w:hAnsi="Verdana"/>
                <w:color w:val="444444"/>
                <w:sz w:val="18"/>
                <w:szCs w:val="18"/>
              </w:rPr>
              <w:t>Adorno</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Erich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Auerbach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Walter</w:t>
            </w:r>
            <w:proofErr w:type="spellEnd"/>
            <w:r w:rsidRPr="00334283">
              <w:rPr>
                <w:rFonts w:ascii="Verdana" w:hAnsi="Verdana"/>
                <w:color w:val="444444"/>
                <w:sz w:val="18"/>
                <w:szCs w:val="18"/>
              </w:rPr>
              <w:t xml:space="preserve"> Benjamin, </w:t>
            </w:r>
            <w:proofErr w:type="spellStart"/>
            <w:r w:rsidRPr="00334283">
              <w:rPr>
                <w:rFonts w:ascii="Verdana" w:hAnsi="Verdana"/>
                <w:color w:val="444444"/>
                <w:sz w:val="18"/>
                <w:szCs w:val="18"/>
              </w:rPr>
              <w:t>Siegfried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Kracauer</w:t>
            </w:r>
            <w:proofErr w:type="spellEnd"/>
            <w:r w:rsidRPr="00334283">
              <w:rPr>
                <w:rFonts w:ascii="Verdana" w:hAnsi="Verdana"/>
                <w:color w:val="444444"/>
                <w:sz w:val="18"/>
                <w:szCs w:val="18"/>
              </w:rPr>
              <w:t xml:space="preserve"> ve </w:t>
            </w:r>
            <w:proofErr w:type="spellStart"/>
            <w:r w:rsidRPr="00334283">
              <w:rPr>
                <w:rFonts w:ascii="Verdana" w:hAnsi="Verdana"/>
                <w:color w:val="444444"/>
                <w:sz w:val="18"/>
                <w:szCs w:val="18"/>
              </w:rPr>
              <w:t>Georg</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Lukács’ın</w:t>
            </w:r>
            <w:proofErr w:type="spellEnd"/>
            <w:r w:rsidRPr="00334283">
              <w:rPr>
                <w:rFonts w:ascii="Verdana" w:hAnsi="Verdana"/>
                <w:color w:val="444444"/>
                <w:sz w:val="18"/>
                <w:szCs w:val="18"/>
              </w:rPr>
              <w:t xml:space="preserve"> eserleri ışığında incelenecektir.</w:t>
            </w:r>
          </w:p>
        </w:tc>
      </w:tr>
    </w:tbl>
    <w:p w:rsidR="00F54631" w:rsidRPr="00334283" w:rsidRDefault="00F54631" w:rsidP="00F54631"/>
    <w:tbl>
      <w:tblPr>
        <w:tblW w:w="480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671"/>
        <w:gridCol w:w="1531"/>
        <w:gridCol w:w="1209"/>
        <w:gridCol w:w="1296"/>
      </w:tblGrid>
      <w:tr w:rsidR="00F54631" w:rsidRPr="00334283" w:rsidTr="000508A2">
        <w:trPr>
          <w:tblCellSpacing w:w="15" w:type="dxa"/>
          <w:jc w:val="center"/>
        </w:trPr>
        <w:tc>
          <w:tcPr>
            <w:tcW w:w="2658"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Öğrenme Çıktıları</w:t>
            </w:r>
          </w:p>
        </w:tc>
        <w:tc>
          <w:tcPr>
            <w:tcW w:w="86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b/>
                <w:color w:val="444444"/>
                <w:sz w:val="18"/>
                <w:szCs w:val="18"/>
              </w:rPr>
            </w:pPr>
            <w:r w:rsidRPr="00334283">
              <w:rPr>
                <w:rFonts w:ascii="Verdana" w:hAnsi="Verdana"/>
                <w:b/>
                <w:color w:val="444444"/>
                <w:sz w:val="18"/>
                <w:szCs w:val="18"/>
              </w:rPr>
              <w:t>Program Öğrenme Çıktıları</w:t>
            </w:r>
          </w:p>
        </w:tc>
        <w:tc>
          <w:tcPr>
            <w:tcW w:w="678" w:type="pct"/>
            <w:tcBorders>
              <w:top w:val="single" w:sz="2" w:space="0" w:color="888888"/>
              <w:bottom w:val="single" w:sz="6" w:space="0" w:color="CCCCCC"/>
            </w:tcBorders>
            <w:shd w:val="clear" w:color="auto" w:fill="FFFFFF"/>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Öğretim Yöntemleri</w:t>
            </w:r>
          </w:p>
        </w:tc>
        <w:tc>
          <w:tcPr>
            <w:tcW w:w="719"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Ölçme Yöntemleri</w:t>
            </w:r>
          </w:p>
        </w:tc>
      </w:tr>
      <w:tr w:rsidR="00F54631" w:rsidRPr="00334283" w:rsidTr="000508A2">
        <w:trPr>
          <w:trHeight w:val="450"/>
          <w:tblCellSpacing w:w="15" w:type="dxa"/>
          <w:jc w:val="center"/>
        </w:trPr>
        <w:tc>
          <w:tcPr>
            <w:tcW w:w="265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1) Çağdaş eleştiri kuramının çeşitli sorunları ele alınan roman bağlamında irdelenir.</w:t>
            </w:r>
          </w:p>
        </w:tc>
        <w:tc>
          <w:tcPr>
            <w:tcW w:w="862"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1-4, 7, 9-10</w:t>
            </w:r>
          </w:p>
        </w:tc>
        <w:tc>
          <w:tcPr>
            <w:tcW w:w="678" w:type="pct"/>
            <w:tcBorders>
              <w:bottom w:val="single" w:sz="6" w:space="0" w:color="CCCCCC"/>
            </w:tcBorders>
            <w:shd w:val="clear" w:color="auto" w:fill="FFFFFF"/>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1,3</w:t>
            </w:r>
          </w:p>
        </w:tc>
        <w:tc>
          <w:tcPr>
            <w:tcW w:w="71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B,C</w:t>
            </w:r>
          </w:p>
        </w:tc>
      </w:tr>
      <w:tr w:rsidR="00F54631" w:rsidRPr="00334283" w:rsidTr="000508A2">
        <w:trPr>
          <w:trHeight w:val="450"/>
          <w:tblCellSpacing w:w="15" w:type="dxa"/>
          <w:jc w:val="center"/>
        </w:trPr>
        <w:tc>
          <w:tcPr>
            <w:tcW w:w="265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2) Ahmet Hamdi Tanpınar’ı (1901-1962) dünya</w:t>
            </w:r>
          </w:p>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Edebiyatının hümanistlerine ait </w:t>
            </w:r>
            <w:proofErr w:type="spellStart"/>
            <w:r w:rsidRPr="00334283">
              <w:rPr>
                <w:rFonts w:ascii="Verdana" w:hAnsi="Verdana"/>
                <w:color w:val="444444"/>
                <w:sz w:val="18"/>
                <w:szCs w:val="18"/>
              </w:rPr>
              <w:t>entellektüel</w:t>
            </w:r>
            <w:proofErr w:type="spellEnd"/>
            <w:r w:rsidRPr="00334283">
              <w:rPr>
                <w:rFonts w:ascii="Verdana" w:hAnsi="Verdana"/>
                <w:color w:val="444444"/>
                <w:sz w:val="18"/>
                <w:szCs w:val="18"/>
              </w:rPr>
              <w:t xml:space="preserve"> tutumuyla en önemli Türk yazarlarından biri olarak ele alır. </w:t>
            </w:r>
          </w:p>
        </w:tc>
        <w:tc>
          <w:tcPr>
            <w:tcW w:w="862"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1-4, 7, 9-10</w:t>
            </w:r>
          </w:p>
        </w:tc>
        <w:tc>
          <w:tcPr>
            <w:tcW w:w="678" w:type="pct"/>
            <w:tcBorders>
              <w:bottom w:val="single" w:sz="6" w:space="0" w:color="CCCCCC"/>
            </w:tcBorders>
            <w:shd w:val="clear" w:color="auto" w:fill="FFFFFF"/>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1,3</w:t>
            </w:r>
          </w:p>
        </w:tc>
        <w:tc>
          <w:tcPr>
            <w:tcW w:w="71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B,C</w:t>
            </w:r>
          </w:p>
        </w:tc>
      </w:tr>
      <w:tr w:rsidR="00F54631" w:rsidRPr="00334283" w:rsidTr="000508A2">
        <w:trPr>
          <w:trHeight w:val="450"/>
          <w:tblCellSpacing w:w="15" w:type="dxa"/>
          <w:jc w:val="center"/>
        </w:trPr>
        <w:tc>
          <w:tcPr>
            <w:tcW w:w="265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3) Romanın sağlam çatısını ortaya çıkartan geniş kapsamlı tarihsel yönleri araştırır.</w:t>
            </w:r>
          </w:p>
        </w:tc>
        <w:tc>
          <w:tcPr>
            <w:tcW w:w="862"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1-4, 7, 9-10</w:t>
            </w:r>
          </w:p>
        </w:tc>
        <w:tc>
          <w:tcPr>
            <w:tcW w:w="678" w:type="pct"/>
            <w:tcBorders>
              <w:bottom w:val="single" w:sz="6" w:space="0" w:color="CCCCCC"/>
            </w:tcBorders>
            <w:shd w:val="clear" w:color="auto" w:fill="FFFFFF"/>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1,3</w:t>
            </w:r>
          </w:p>
        </w:tc>
        <w:tc>
          <w:tcPr>
            <w:tcW w:w="71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B,C</w:t>
            </w:r>
          </w:p>
        </w:tc>
      </w:tr>
      <w:tr w:rsidR="00F54631" w:rsidRPr="00334283" w:rsidTr="000508A2">
        <w:trPr>
          <w:trHeight w:val="450"/>
          <w:tblCellSpacing w:w="15" w:type="dxa"/>
          <w:jc w:val="center"/>
        </w:trPr>
        <w:tc>
          <w:tcPr>
            <w:tcW w:w="265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4) Kültürün yaralarını yabancılaştırma ve </w:t>
            </w:r>
            <w:proofErr w:type="spellStart"/>
            <w:r w:rsidRPr="00334283">
              <w:rPr>
                <w:rFonts w:ascii="Verdana" w:hAnsi="Verdana"/>
                <w:color w:val="444444"/>
                <w:sz w:val="18"/>
                <w:szCs w:val="18"/>
              </w:rPr>
              <w:t>şeyleştirmenin</w:t>
            </w:r>
            <w:proofErr w:type="spellEnd"/>
            <w:r w:rsidRPr="00334283">
              <w:rPr>
                <w:rFonts w:ascii="Verdana" w:hAnsi="Verdana"/>
                <w:color w:val="444444"/>
                <w:sz w:val="18"/>
                <w:szCs w:val="18"/>
              </w:rPr>
              <w:t xml:space="preserve"> izleri olarak ele alırken bunların eski ve yeni yönetici sınıfların toplumu kontrol ve manipüle etmedeki baskınlıkları arttıkça oluşturulduğunun ve kültürel rahatsızlığa araç olduklarını irdeler.</w:t>
            </w:r>
          </w:p>
        </w:tc>
        <w:tc>
          <w:tcPr>
            <w:tcW w:w="862"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1-4, 7, 9-10</w:t>
            </w:r>
          </w:p>
        </w:tc>
        <w:tc>
          <w:tcPr>
            <w:tcW w:w="678" w:type="pct"/>
            <w:tcBorders>
              <w:bottom w:val="single" w:sz="6" w:space="0" w:color="CCCCCC"/>
            </w:tcBorders>
            <w:shd w:val="clear" w:color="auto" w:fill="FFFFFF"/>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1,3</w:t>
            </w:r>
          </w:p>
        </w:tc>
        <w:tc>
          <w:tcPr>
            <w:tcW w:w="71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B,C</w:t>
            </w:r>
          </w:p>
        </w:tc>
      </w:tr>
      <w:tr w:rsidR="00F54631" w:rsidRPr="00334283" w:rsidTr="000508A2">
        <w:trPr>
          <w:trHeight w:val="450"/>
          <w:tblCellSpacing w:w="15" w:type="dxa"/>
          <w:jc w:val="center"/>
        </w:trPr>
        <w:tc>
          <w:tcPr>
            <w:tcW w:w="265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5) </w:t>
            </w:r>
            <w:proofErr w:type="spellStart"/>
            <w:r w:rsidRPr="00334283">
              <w:rPr>
                <w:rFonts w:ascii="Verdana" w:hAnsi="Verdana"/>
                <w:color w:val="444444"/>
                <w:sz w:val="18"/>
                <w:szCs w:val="18"/>
              </w:rPr>
              <w:t>Proust’un</w:t>
            </w:r>
            <w:proofErr w:type="spellEnd"/>
            <w:r w:rsidRPr="00334283">
              <w:rPr>
                <w:rFonts w:ascii="Verdana" w:hAnsi="Verdana"/>
                <w:color w:val="444444"/>
                <w:sz w:val="18"/>
                <w:szCs w:val="18"/>
              </w:rPr>
              <w:t xml:space="preserve"> ve Baudelaire’in Tanpınar’ın romanı üzerindeki edebi rolleri karşılaştırır ve inceler.</w:t>
            </w:r>
          </w:p>
        </w:tc>
        <w:tc>
          <w:tcPr>
            <w:tcW w:w="862"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1-4, 7, 9-10</w:t>
            </w:r>
          </w:p>
        </w:tc>
        <w:tc>
          <w:tcPr>
            <w:tcW w:w="678" w:type="pct"/>
            <w:tcBorders>
              <w:bottom w:val="single" w:sz="6" w:space="0" w:color="CCCCCC"/>
            </w:tcBorders>
            <w:shd w:val="clear" w:color="auto" w:fill="FFFFFF"/>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1,3</w:t>
            </w:r>
          </w:p>
        </w:tc>
        <w:tc>
          <w:tcPr>
            <w:tcW w:w="71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B,C</w:t>
            </w:r>
          </w:p>
        </w:tc>
      </w:tr>
      <w:tr w:rsidR="00F54631" w:rsidRPr="00334283" w:rsidTr="000508A2">
        <w:trPr>
          <w:trHeight w:val="450"/>
          <w:tblCellSpacing w:w="15" w:type="dxa"/>
          <w:jc w:val="center"/>
        </w:trPr>
        <w:tc>
          <w:tcPr>
            <w:tcW w:w="265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6) Bireyin burjuva aile yapısı, iç </w:t>
            </w:r>
            <w:proofErr w:type="gramStart"/>
            <w:r w:rsidRPr="00334283">
              <w:rPr>
                <w:rFonts w:ascii="Verdana" w:hAnsi="Verdana"/>
                <w:color w:val="444444"/>
                <w:sz w:val="18"/>
                <w:szCs w:val="18"/>
              </w:rPr>
              <w:t>mekanlar</w:t>
            </w:r>
            <w:proofErr w:type="gramEnd"/>
            <w:r w:rsidRPr="00334283">
              <w:rPr>
                <w:rFonts w:ascii="Verdana" w:hAnsi="Verdana"/>
                <w:color w:val="444444"/>
                <w:sz w:val="18"/>
                <w:szCs w:val="18"/>
              </w:rPr>
              <w:t xml:space="preserve">, çevre ve teknik ilerlemeler süreci bağlamında yer alan ve önceki davranışlarını, düşüncelerini, </w:t>
            </w:r>
            <w:r w:rsidRPr="00334283">
              <w:rPr>
                <w:rFonts w:ascii="Verdana" w:hAnsi="Verdana"/>
                <w:color w:val="444444"/>
                <w:sz w:val="18"/>
                <w:szCs w:val="18"/>
              </w:rPr>
              <w:lastRenderedPageBreak/>
              <w:t>anlamlarını ve alışkanlıklarını sarsan zihinsel ve duygusal yükü yazarın ele alışını ortaya koyar.</w:t>
            </w:r>
          </w:p>
        </w:tc>
        <w:tc>
          <w:tcPr>
            <w:tcW w:w="862"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lastRenderedPageBreak/>
              <w:t>1-4, 7, 9-10</w:t>
            </w:r>
          </w:p>
        </w:tc>
        <w:tc>
          <w:tcPr>
            <w:tcW w:w="678" w:type="pct"/>
            <w:tcBorders>
              <w:bottom w:val="single" w:sz="6" w:space="0" w:color="CCCCCC"/>
            </w:tcBorders>
            <w:shd w:val="clear" w:color="auto" w:fill="FFFFFF"/>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1,3</w:t>
            </w:r>
          </w:p>
        </w:tc>
        <w:tc>
          <w:tcPr>
            <w:tcW w:w="71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B,C</w:t>
            </w:r>
          </w:p>
        </w:tc>
      </w:tr>
    </w:tbl>
    <w:p w:rsidR="00F54631" w:rsidRPr="00334283" w:rsidRDefault="00F54631" w:rsidP="00F54631">
      <w:pPr>
        <w:rPr>
          <w:sz w:val="18"/>
          <w:szCs w:val="18"/>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640"/>
        <w:gridCol w:w="7081"/>
      </w:tblGrid>
      <w:tr w:rsidR="00F54631" w:rsidRPr="00334283" w:rsidTr="000508A2">
        <w:trPr>
          <w:tblCellSpacing w:w="15" w:type="dxa"/>
          <w:jc w:val="center"/>
        </w:trPr>
        <w:tc>
          <w:tcPr>
            <w:tcW w:w="85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54631" w:rsidRPr="00334283" w:rsidRDefault="00F54631" w:rsidP="000508A2">
            <w:pPr>
              <w:rPr>
                <w:rFonts w:ascii="Verdana" w:hAnsi="Verdana"/>
                <w:b/>
                <w:bCs/>
                <w:sz w:val="18"/>
                <w:szCs w:val="18"/>
              </w:rPr>
            </w:pPr>
            <w:r w:rsidRPr="00334283">
              <w:rPr>
                <w:rFonts w:ascii="Verdana" w:hAnsi="Verdana"/>
                <w:b/>
                <w:bCs/>
                <w:sz w:val="18"/>
                <w:szCs w:val="18"/>
              </w:rPr>
              <w:t>Öğretim Yöntemleri:</w:t>
            </w:r>
          </w:p>
        </w:tc>
        <w:tc>
          <w:tcPr>
            <w:tcW w:w="4095"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54631" w:rsidRPr="00334283" w:rsidRDefault="00F54631" w:rsidP="000508A2">
            <w:pPr>
              <w:rPr>
                <w:rFonts w:ascii="Verdana" w:hAnsi="Verdana"/>
                <w:sz w:val="18"/>
                <w:szCs w:val="18"/>
              </w:rPr>
            </w:pPr>
            <w:r w:rsidRPr="00334283">
              <w:rPr>
                <w:rFonts w:ascii="Verdana" w:hAnsi="Verdana"/>
                <w:color w:val="444444"/>
                <w:sz w:val="18"/>
                <w:szCs w:val="18"/>
              </w:rPr>
              <w:t xml:space="preserve">1: Anlatım,  2: Soru-Cevap,  3: Tartışma,  4: </w:t>
            </w:r>
            <w:proofErr w:type="spellStart"/>
            <w:r w:rsidRPr="00334283">
              <w:rPr>
                <w:rFonts w:ascii="Verdana" w:hAnsi="Verdana"/>
                <w:color w:val="444444"/>
                <w:sz w:val="18"/>
                <w:szCs w:val="18"/>
              </w:rPr>
              <w:t>Simulasyon</w:t>
            </w:r>
            <w:proofErr w:type="spellEnd"/>
            <w:r w:rsidRPr="00334283">
              <w:rPr>
                <w:rFonts w:ascii="Verdana" w:hAnsi="Verdana"/>
                <w:color w:val="444444"/>
                <w:sz w:val="18"/>
                <w:szCs w:val="18"/>
              </w:rPr>
              <w:t>,  5: Örnek Olay</w:t>
            </w:r>
            <w:r w:rsidRPr="00334283">
              <w:rPr>
                <w:rFonts w:ascii="Verdana" w:hAnsi="Verdana"/>
                <w:sz w:val="18"/>
                <w:szCs w:val="18"/>
              </w:rPr>
              <w:t xml:space="preserve"> </w:t>
            </w:r>
          </w:p>
        </w:tc>
      </w:tr>
      <w:tr w:rsidR="00F54631" w:rsidRPr="00334283" w:rsidTr="000508A2">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rsidR="00F54631" w:rsidRPr="00334283" w:rsidRDefault="00F54631" w:rsidP="000508A2">
            <w:pPr>
              <w:rPr>
                <w:rFonts w:ascii="Verdana" w:hAnsi="Verdana"/>
                <w:b/>
                <w:bCs/>
                <w:sz w:val="18"/>
                <w:szCs w:val="18"/>
              </w:rPr>
            </w:pPr>
            <w:r w:rsidRPr="00334283">
              <w:rPr>
                <w:rFonts w:ascii="Verdana" w:hAnsi="Verdana"/>
                <w:b/>
                <w:bCs/>
                <w:sz w:val="18"/>
                <w:szCs w:val="18"/>
              </w:rPr>
              <w:t>Ölçme ve Değerlendirme Yöntemleri:</w:t>
            </w:r>
          </w:p>
        </w:tc>
        <w:tc>
          <w:tcPr>
            <w:tcW w:w="4095" w:type="pct"/>
            <w:tcBorders>
              <w:bottom w:val="single" w:sz="6" w:space="0" w:color="CCCCCC"/>
            </w:tcBorders>
            <w:shd w:val="clear" w:color="auto" w:fill="FFFFFF"/>
            <w:tcMar>
              <w:top w:w="15" w:type="dxa"/>
              <w:left w:w="75" w:type="dxa"/>
              <w:bottom w:w="15" w:type="dxa"/>
              <w:right w:w="15" w:type="dxa"/>
            </w:tcMar>
            <w:vAlign w:val="center"/>
          </w:tcPr>
          <w:p w:rsidR="00F54631" w:rsidRPr="00334283" w:rsidRDefault="00F54631" w:rsidP="000508A2">
            <w:pPr>
              <w:rPr>
                <w:rFonts w:ascii="Verdana" w:hAnsi="Verdana"/>
                <w:sz w:val="18"/>
                <w:szCs w:val="18"/>
              </w:rPr>
            </w:pPr>
            <w:r w:rsidRPr="00334283">
              <w:rPr>
                <w:rFonts w:ascii="Verdana" w:hAnsi="Verdana"/>
                <w:color w:val="444444"/>
                <w:sz w:val="18"/>
                <w:szCs w:val="18"/>
              </w:rPr>
              <w:t xml:space="preserve">A: Yazılı Sınav,  B: Derse Katılım,  C: Ödev,  D: </w:t>
            </w:r>
            <w:proofErr w:type="spellStart"/>
            <w:r w:rsidRPr="00334283">
              <w:rPr>
                <w:rFonts w:ascii="Verdana" w:hAnsi="Verdana"/>
                <w:color w:val="444444"/>
                <w:sz w:val="18"/>
                <w:szCs w:val="18"/>
              </w:rPr>
              <w:t>Presentasyon</w:t>
            </w:r>
            <w:proofErr w:type="spellEnd"/>
          </w:p>
        </w:tc>
      </w:tr>
    </w:tbl>
    <w:p w:rsidR="00F54631" w:rsidRPr="00334283" w:rsidRDefault="00F54631" w:rsidP="00F54631">
      <w:pPr>
        <w:rPr>
          <w:sz w:val="18"/>
          <w:szCs w:val="18"/>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95"/>
        <w:gridCol w:w="5907"/>
        <w:gridCol w:w="2121"/>
      </w:tblGrid>
      <w:tr w:rsidR="00F54631" w:rsidRPr="00334283" w:rsidTr="000508A2">
        <w:trPr>
          <w:trHeight w:val="525"/>
          <w:tblCellSpacing w:w="15" w:type="dxa"/>
          <w:jc w:val="center"/>
        </w:trPr>
        <w:tc>
          <w:tcPr>
            <w:tcW w:w="4967" w:type="pct"/>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DERS AKIŞI</w:t>
            </w:r>
          </w:p>
        </w:tc>
      </w:tr>
      <w:tr w:rsidR="00F54631" w:rsidRPr="00334283" w:rsidTr="000508A2">
        <w:trPr>
          <w:trHeight w:val="450"/>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Hafta</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Konular</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Ön Hazırlık</w:t>
            </w:r>
          </w:p>
        </w:tc>
      </w:tr>
      <w:tr w:rsidR="00F54631" w:rsidRPr="00334283" w:rsidTr="000508A2">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1</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r w:rsidRPr="00334283">
              <w:rPr>
                <w:rFonts w:ascii="Verdana" w:hAnsi="Verdana"/>
                <w:color w:val="444444"/>
                <w:sz w:val="18"/>
                <w:szCs w:val="18"/>
              </w:rPr>
              <w:t>Giriş ve tarihsel bağlam</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2</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Aristotle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Poetics</w:t>
            </w:r>
            <w:proofErr w:type="spellEnd"/>
            <w:r w:rsidRPr="00334283">
              <w:rPr>
                <w:rFonts w:ascii="Verdana" w:hAnsi="Verdana"/>
                <w:color w:val="444444"/>
                <w:sz w:val="18"/>
                <w:szCs w:val="18"/>
              </w:rPr>
              <w:t xml:space="preserve"> (335 BC)</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3</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Aristotle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Poetics</w:t>
            </w:r>
            <w:proofErr w:type="spellEnd"/>
            <w:r w:rsidRPr="00334283">
              <w:rPr>
                <w:rFonts w:ascii="Verdana" w:hAnsi="Verdana"/>
                <w:color w:val="444444"/>
                <w:sz w:val="18"/>
                <w:szCs w:val="18"/>
              </w:rPr>
              <w:t xml:space="preserve"> (335 BC)</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68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4</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Georg</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Lukács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Soul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Form (</w:t>
            </w:r>
            <w:proofErr w:type="spellStart"/>
            <w:r w:rsidRPr="00334283">
              <w:rPr>
                <w:rFonts w:ascii="Verdana" w:hAnsi="Verdana"/>
                <w:color w:val="444444"/>
                <w:sz w:val="18"/>
                <w:szCs w:val="18"/>
              </w:rPr>
              <w:t>chapter</w:t>
            </w:r>
            <w:proofErr w:type="spellEnd"/>
            <w:r w:rsidRPr="00334283">
              <w:rPr>
                <w:rFonts w:ascii="Verdana" w:hAnsi="Verdana"/>
                <w:color w:val="444444"/>
                <w:sz w:val="18"/>
                <w:szCs w:val="18"/>
              </w:rPr>
              <w:t xml:space="preserve">: On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Nature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Form of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Essay</w:t>
            </w:r>
            <w:proofErr w:type="spellEnd"/>
            <w:r w:rsidRPr="00334283">
              <w:rPr>
                <w:rFonts w:ascii="Verdana" w:hAnsi="Verdana"/>
                <w:color w:val="444444"/>
                <w:sz w:val="18"/>
                <w:szCs w:val="18"/>
              </w:rPr>
              <w:t>)</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5</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Georg</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Lukács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Soul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Form (</w:t>
            </w:r>
            <w:proofErr w:type="spellStart"/>
            <w:r w:rsidRPr="00334283">
              <w:rPr>
                <w:rFonts w:ascii="Verdana" w:hAnsi="Verdana"/>
                <w:color w:val="444444"/>
                <w:sz w:val="18"/>
                <w:szCs w:val="18"/>
              </w:rPr>
              <w:t>chapter</w:t>
            </w:r>
            <w:proofErr w:type="spellEnd"/>
            <w:r w:rsidRPr="00334283">
              <w:rPr>
                <w:rFonts w:ascii="Verdana" w:hAnsi="Verdana"/>
                <w:color w:val="444444"/>
                <w:sz w:val="18"/>
                <w:szCs w:val="18"/>
              </w:rPr>
              <w:t xml:space="preserve">: On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Romantic</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Philosophy</w:t>
            </w:r>
            <w:proofErr w:type="spellEnd"/>
            <w:r w:rsidRPr="00334283">
              <w:rPr>
                <w:rFonts w:ascii="Verdana" w:hAnsi="Verdana"/>
                <w:color w:val="444444"/>
                <w:sz w:val="18"/>
                <w:szCs w:val="18"/>
              </w:rPr>
              <w:t xml:space="preserve"> of Life, </w:t>
            </w:r>
            <w:proofErr w:type="spellStart"/>
            <w:r w:rsidRPr="00334283">
              <w:rPr>
                <w:rFonts w:ascii="Verdana" w:hAnsi="Verdana"/>
                <w:color w:val="444444"/>
                <w:sz w:val="18"/>
                <w:szCs w:val="18"/>
              </w:rPr>
              <w:t>Novalis</w:t>
            </w:r>
            <w:proofErr w:type="spellEnd"/>
            <w:r w:rsidRPr="00334283">
              <w:rPr>
                <w:rFonts w:ascii="Verdana" w:hAnsi="Verdana"/>
                <w:color w:val="444444"/>
                <w:sz w:val="18"/>
                <w:szCs w:val="18"/>
              </w:rPr>
              <w:t>)</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6</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Georg</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Lukács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Soul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Form (</w:t>
            </w:r>
            <w:proofErr w:type="spellStart"/>
            <w:r w:rsidRPr="00334283">
              <w:rPr>
                <w:rFonts w:ascii="Verdana" w:hAnsi="Verdana"/>
                <w:color w:val="444444"/>
                <w:sz w:val="18"/>
                <w:szCs w:val="18"/>
              </w:rPr>
              <w:t>chapter</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New </w:t>
            </w:r>
            <w:proofErr w:type="spellStart"/>
            <w:r w:rsidRPr="00334283">
              <w:rPr>
                <w:rFonts w:ascii="Verdana" w:hAnsi="Verdana"/>
                <w:color w:val="444444"/>
                <w:sz w:val="18"/>
                <w:szCs w:val="18"/>
              </w:rPr>
              <w:t>Solitude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its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Poetry</w:t>
            </w:r>
            <w:proofErr w:type="spellEnd"/>
            <w:r w:rsidRPr="00334283">
              <w:rPr>
                <w:rFonts w:ascii="Verdana" w:hAnsi="Verdana"/>
                <w:color w:val="444444"/>
                <w:sz w:val="18"/>
                <w:szCs w:val="18"/>
              </w:rPr>
              <w:t>, Stephan George)</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7</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Georg</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Lukács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Theory</w:t>
            </w:r>
            <w:proofErr w:type="spellEnd"/>
            <w:r w:rsidRPr="00334283">
              <w:rPr>
                <w:rFonts w:ascii="Verdana" w:hAnsi="Verdana"/>
                <w:color w:val="444444"/>
                <w:sz w:val="18"/>
                <w:szCs w:val="18"/>
              </w:rPr>
              <w:t xml:space="preserve"> of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Novel</w:t>
            </w:r>
            <w:proofErr w:type="spellEnd"/>
            <w:r w:rsidRPr="00334283">
              <w:rPr>
                <w:rFonts w:ascii="Verdana" w:hAnsi="Verdana"/>
                <w:color w:val="444444"/>
                <w:sz w:val="18"/>
                <w:szCs w:val="18"/>
              </w:rPr>
              <w:t xml:space="preserve"> (1916)</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8</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Georg</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Lukács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Theory</w:t>
            </w:r>
            <w:proofErr w:type="spellEnd"/>
            <w:r w:rsidRPr="00334283">
              <w:rPr>
                <w:rFonts w:ascii="Verdana" w:hAnsi="Verdana"/>
                <w:color w:val="444444"/>
                <w:sz w:val="18"/>
                <w:szCs w:val="18"/>
              </w:rPr>
              <w:t xml:space="preserve"> of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Novel</w:t>
            </w:r>
            <w:proofErr w:type="spellEnd"/>
            <w:r w:rsidRPr="00334283">
              <w:rPr>
                <w:rFonts w:ascii="Verdana" w:hAnsi="Verdana"/>
                <w:color w:val="444444"/>
                <w:sz w:val="18"/>
                <w:szCs w:val="18"/>
              </w:rPr>
              <w:t xml:space="preserve"> (1916)</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9</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Siegfried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Kracauer</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Mass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Ornament</w:t>
            </w:r>
            <w:proofErr w:type="spellEnd"/>
            <w:r w:rsidRPr="00334283">
              <w:rPr>
                <w:rFonts w:ascii="Verdana" w:hAnsi="Verdana"/>
                <w:color w:val="444444"/>
                <w:sz w:val="18"/>
                <w:szCs w:val="18"/>
              </w:rPr>
              <w:t xml:space="preserve"> (1927)</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10</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Erich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Auerbach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Marcel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Proust</w:t>
            </w:r>
            <w:proofErr w:type="spellEnd"/>
            <w:r w:rsidRPr="00334283">
              <w:rPr>
                <w:rFonts w:ascii="Verdana" w:hAnsi="Verdana"/>
                <w:color w:val="444444"/>
                <w:sz w:val="18"/>
                <w:szCs w:val="18"/>
              </w:rPr>
              <w:t xml:space="preserve">: Kayıp Zamanın Romanı (1927); </w:t>
            </w:r>
            <w:proofErr w:type="spellStart"/>
            <w:r w:rsidRPr="00334283">
              <w:rPr>
                <w:rFonts w:ascii="Verdana" w:hAnsi="Verdana"/>
                <w:color w:val="444444"/>
                <w:sz w:val="18"/>
                <w:szCs w:val="18"/>
              </w:rPr>
              <w:t>Romatizism</w:t>
            </w:r>
            <w:proofErr w:type="spellEnd"/>
            <w:r w:rsidRPr="00334283">
              <w:rPr>
                <w:rFonts w:ascii="Verdana" w:hAnsi="Verdana"/>
                <w:color w:val="444444"/>
                <w:sz w:val="18"/>
                <w:szCs w:val="18"/>
              </w:rPr>
              <w:t xml:space="preserve"> ve Gerçekçilik</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11</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Walter</w:t>
            </w:r>
            <w:proofErr w:type="spellEnd"/>
            <w:r w:rsidRPr="00334283">
              <w:rPr>
                <w:rFonts w:ascii="Verdana" w:hAnsi="Verdana"/>
                <w:color w:val="444444"/>
                <w:sz w:val="18"/>
                <w:szCs w:val="18"/>
              </w:rPr>
              <w:t xml:space="preserve"> Benjamin: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Destructive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Character</w:t>
            </w:r>
            <w:proofErr w:type="spellEnd"/>
            <w:r w:rsidRPr="00334283">
              <w:rPr>
                <w:rFonts w:ascii="Verdana" w:hAnsi="Verdana"/>
                <w:color w:val="444444"/>
                <w:sz w:val="18"/>
                <w:szCs w:val="18"/>
              </w:rPr>
              <w:t xml:space="preserve"> (1931); On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Mimetic</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Faculty</w:t>
            </w:r>
            <w:proofErr w:type="spellEnd"/>
            <w:r w:rsidRPr="00334283">
              <w:rPr>
                <w:rFonts w:ascii="Verdana" w:hAnsi="Verdana"/>
                <w:color w:val="444444"/>
                <w:sz w:val="18"/>
                <w:szCs w:val="18"/>
              </w:rPr>
              <w:t xml:space="preserve"> (1933)</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12</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Walter</w:t>
            </w:r>
            <w:proofErr w:type="spellEnd"/>
            <w:r w:rsidRPr="00334283">
              <w:rPr>
                <w:rFonts w:ascii="Verdana" w:hAnsi="Verdana"/>
                <w:color w:val="444444"/>
                <w:sz w:val="18"/>
                <w:szCs w:val="18"/>
              </w:rPr>
              <w:t xml:space="preserve"> Benjamin: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Work</w:t>
            </w:r>
            <w:proofErr w:type="spellEnd"/>
            <w:r w:rsidRPr="00334283">
              <w:rPr>
                <w:rFonts w:ascii="Verdana" w:hAnsi="Verdana"/>
                <w:color w:val="444444"/>
                <w:sz w:val="18"/>
                <w:szCs w:val="18"/>
              </w:rPr>
              <w:t xml:space="preserve"> of Art in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Age of </w:t>
            </w:r>
            <w:proofErr w:type="spellStart"/>
            <w:r w:rsidRPr="00334283">
              <w:rPr>
                <w:rFonts w:ascii="Verdana" w:hAnsi="Verdana"/>
                <w:color w:val="444444"/>
                <w:sz w:val="18"/>
                <w:szCs w:val="18"/>
              </w:rPr>
              <w:t>Mechanical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Reproduction</w:t>
            </w:r>
            <w:proofErr w:type="spellEnd"/>
            <w:r w:rsidRPr="00334283">
              <w:rPr>
                <w:rFonts w:ascii="Verdana" w:hAnsi="Verdana"/>
                <w:color w:val="444444"/>
                <w:sz w:val="18"/>
                <w:szCs w:val="18"/>
              </w:rPr>
              <w:t xml:space="preserve"> (1936)</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13</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Erich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Auerbach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Giambattista</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Vico</w:t>
            </w:r>
            <w:proofErr w:type="spellEnd"/>
            <w:r w:rsidRPr="00334283">
              <w:rPr>
                <w:rFonts w:ascii="Verdana" w:hAnsi="Verdana"/>
                <w:color w:val="444444"/>
                <w:sz w:val="18"/>
                <w:szCs w:val="18"/>
              </w:rPr>
              <w:t xml:space="preserve"> ve Filoloji Düşüncesi (1936); </w:t>
            </w:r>
            <w:proofErr w:type="spellStart"/>
            <w:r w:rsidRPr="00334283">
              <w:rPr>
                <w:rFonts w:ascii="Verdana" w:hAnsi="Verdana"/>
                <w:color w:val="444444"/>
                <w:sz w:val="18"/>
                <w:szCs w:val="18"/>
              </w:rPr>
              <w:t>Vico’s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contribution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to</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literary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criticism</w:t>
            </w:r>
            <w:proofErr w:type="spellEnd"/>
            <w:r w:rsidRPr="00334283">
              <w:rPr>
                <w:rFonts w:ascii="Verdana" w:hAnsi="Verdana"/>
                <w:color w:val="444444"/>
                <w:sz w:val="18"/>
                <w:szCs w:val="18"/>
              </w:rPr>
              <w:t xml:space="preserve"> (1958)</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375"/>
          <w:tblCellSpacing w:w="15" w:type="dxa"/>
          <w:jc w:val="center"/>
        </w:trPr>
        <w:tc>
          <w:tcPr>
            <w:tcW w:w="354" w:type="pct"/>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14</w:t>
            </w:r>
          </w:p>
        </w:tc>
        <w:tc>
          <w:tcPr>
            <w:tcW w:w="3404" w:type="pct"/>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Erich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Auerbach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Mimesis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Representation</w:t>
            </w:r>
            <w:proofErr w:type="spellEnd"/>
            <w:r w:rsidRPr="00334283">
              <w:rPr>
                <w:rFonts w:ascii="Verdana" w:hAnsi="Verdana"/>
                <w:color w:val="444444"/>
                <w:sz w:val="18"/>
                <w:szCs w:val="18"/>
              </w:rPr>
              <w:t xml:space="preserve"> of </w:t>
            </w:r>
            <w:proofErr w:type="spellStart"/>
            <w:r w:rsidRPr="00334283">
              <w:rPr>
                <w:rFonts w:ascii="Verdana" w:hAnsi="Verdana"/>
                <w:color w:val="444444"/>
                <w:sz w:val="18"/>
                <w:szCs w:val="18"/>
              </w:rPr>
              <w:t>Reality</w:t>
            </w:r>
            <w:proofErr w:type="spellEnd"/>
            <w:r w:rsidRPr="00334283">
              <w:rPr>
                <w:rFonts w:ascii="Verdana" w:hAnsi="Verdana"/>
                <w:color w:val="444444"/>
                <w:sz w:val="18"/>
                <w:szCs w:val="18"/>
              </w:rPr>
              <w:t xml:space="preserve"> in Western </w:t>
            </w:r>
            <w:proofErr w:type="spellStart"/>
            <w:r w:rsidRPr="00334283">
              <w:rPr>
                <w:rFonts w:ascii="Verdana" w:hAnsi="Verdana"/>
                <w:color w:val="444444"/>
                <w:sz w:val="18"/>
                <w:szCs w:val="18"/>
              </w:rPr>
              <w:t>Literature</w:t>
            </w:r>
            <w:proofErr w:type="spellEnd"/>
            <w:r w:rsidRPr="00334283">
              <w:rPr>
                <w:rFonts w:ascii="Verdana" w:hAnsi="Verdana"/>
                <w:color w:val="444444"/>
                <w:sz w:val="18"/>
                <w:szCs w:val="18"/>
              </w:rPr>
              <w:t xml:space="preserve"> (1946, </w:t>
            </w:r>
            <w:proofErr w:type="spellStart"/>
            <w:r w:rsidRPr="00334283">
              <w:rPr>
                <w:rFonts w:ascii="Verdana" w:hAnsi="Verdana"/>
                <w:color w:val="444444"/>
                <w:sz w:val="18"/>
                <w:szCs w:val="18"/>
              </w:rPr>
              <w:t>chapter</w:t>
            </w:r>
            <w:proofErr w:type="spellEnd"/>
            <w:r w:rsidRPr="00334283">
              <w:rPr>
                <w:rFonts w:ascii="Verdana" w:hAnsi="Verdana"/>
                <w:color w:val="444444"/>
                <w:sz w:val="18"/>
                <w:szCs w:val="18"/>
              </w:rPr>
              <w:t xml:space="preserve"> 1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chapter</w:t>
            </w:r>
            <w:proofErr w:type="spellEnd"/>
            <w:r w:rsidRPr="00334283">
              <w:rPr>
                <w:rFonts w:ascii="Verdana" w:hAnsi="Verdana"/>
                <w:color w:val="444444"/>
                <w:sz w:val="18"/>
                <w:szCs w:val="18"/>
              </w:rPr>
              <w:t xml:space="preserve"> 20)</w:t>
            </w:r>
          </w:p>
        </w:tc>
        <w:tc>
          <w:tcPr>
            <w:tcW w:w="1176" w:type="pct"/>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r w:rsidR="00F54631" w:rsidRPr="00334283" w:rsidTr="000508A2">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right"/>
              <w:rPr>
                <w:rFonts w:ascii="Verdana" w:hAnsi="Verdana"/>
                <w:color w:val="444444"/>
                <w:sz w:val="18"/>
                <w:szCs w:val="18"/>
              </w:rPr>
            </w:pPr>
            <w:r w:rsidRPr="00334283">
              <w:rPr>
                <w:rFonts w:ascii="Verdana" w:hAnsi="Verdana"/>
                <w:color w:val="444444"/>
                <w:sz w:val="18"/>
                <w:szCs w:val="18"/>
              </w:rPr>
              <w:t>15</w:t>
            </w:r>
          </w:p>
        </w:tc>
        <w:tc>
          <w:tcPr>
            <w:tcW w:w="340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Erich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Auerbach</w:t>
            </w:r>
            <w:proofErr w:type="spellEnd"/>
            <w:r w:rsidRPr="00334283">
              <w:rPr>
                <w:rFonts w:ascii="Verdana" w:hAnsi="Verdana"/>
                <w:color w:val="444444"/>
                <w:sz w:val="18"/>
                <w:szCs w:val="18"/>
              </w:rPr>
              <w:t xml:space="preserve">: Dünya Edebiyatını Filolojisi (1952); </w:t>
            </w:r>
            <w:proofErr w:type="spellStart"/>
            <w:r w:rsidRPr="00334283">
              <w:rPr>
                <w:rFonts w:ascii="Verdana" w:hAnsi="Verdana"/>
                <w:color w:val="444444"/>
                <w:sz w:val="18"/>
                <w:szCs w:val="18"/>
              </w:rPr>
              <w:t>Theodor</w:t>
            </w:r>
            <w:proofErr w:type="spellEnd"/>
            <w:r w:rsidRPr="00334283">
              <w:rPr>
                <w:rFonts w:ascii="Verdana" w:hAnsi="Verdana"/>
                <w:color w:val="444444"/>
                <w:sz w:val="18"/>
                <w:szCs w:val="18"/>
              </w:rPr>
              <w:t xml:space="preserve"> W. </w:t>
            </w:r>
            <w:proofErr w:type="spellStart"/>
            <w:r w:rsidRPr="00334283">
              <w:rPr>
                <w:rFonts w:ascii="Verdana" w:hAnsi="Verdana"/>
                <w:color w:val="444444"/>
                <w:sz w:val="18"/>
                <w:szCs w:val="18"/>
              </w:rPr>
              <w:t>Adorno</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Essay</w:t>
            </w:r>
            <w:proofErr w:type="spellEnd"/>
            <w:r w:rsidRPr="00334283">
              <w:rPr>
                <w:rFonts w:ascii="Verdana" w:hAnsi="Verdana"/>
                <w:color w:val="444444"/>
                <w:sz w:val="18"/>
                <w:szCs w:val="18"/>
              </w:rPr>
              <w:t xml:space="preserve"> as Form (1958)</w:t>
            </w:r>
          </w:p>
        </w:tc>
        <w:tc>
          <w:tcPr>
            <w:tcW w:w="117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
        </w:tc>
      </w:tr>
    </w:tbl>
    <w:p w:rsidR="00F54631" w:rsidRPr="00334283" w:rsidRDefault="00F54631" w:rsidP="00F54631"/>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2"/>
        <w:gridCol w:w="6916"/>
      </w:tblGrid>
      <w:tr w:rsidR="00F54631" w:rsidRPr="00334283" w:rsidTr="000508A2">
        <w:trPr>
          <w:trHeight w:val="525"/>
          <w:tblCellSpacing w:w="15" w:type="dxa"/>
          <w:jc w:val="center"/>
        </w:trPr>
        <w:tc>
          <w:tcPr>
            <w:tcW w:w="4967" w:type="pct"/>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KAYNAKLAR</w:t>
            </w:r>
          </w:p>
        </w:tc>
      </w:tr>
      <w:tr w:rsidR="00F54631" w:rsidRPr="00334283" w:rsidTr="000508A2">
        <w:trPr>
          <w:trHeight w:val="450"/>
          <w:tblCellSpacing w:w="15" w:type="dxa"/>
          <w:jc w:val="center"/>
        </w:trPr>
        <w:tc>
          <w:tcPr>
            <w:tcW w:w="1011"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 Notu</w:t>
            </w:r>
          </w:p>
        </w:tc>
        <w:tc>
          <w:tcPr>
            <w:tcW w:w="393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70" w:lineRule="atLeast"/>
              <w:rPr>
                <w:rFonts w:ascii="Verdana" w:hAnsi="Verdana"/>
                <w:color w:val="444444"/>
                <w:sz w:val="18"/>
                <w:szCs w:val="18"/>
              </w:rPr>
            </w:pPr>
          </w:p>
        </w:tc>
      </w:tr>
      <w:tr w:rsidR="00F54631" w:rsidRPr="00334283" w:rsidTr="000508A2">
        <w:trPr>
          <w:trHeight w:val="7478"/>
          <w:tblCellSpacing w:w="15" w:type="dxa"/>
          <w:jc w:val="center"/>
        </w:trPr>
        <w:tc>
          <w:tcPr>
            <w:tcW w:w="1011"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lastRenderedPageBreak/>
              <w:t>Diğer Kaynaklar</w:t>
            </w:r>
          </w:p>
        </w:tc>
        <w:tc>
          <w:tcPr>
            <w:tcW w:w="393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proofErr w:type="spellStart"/>
            <w:r w:rsidRPr="00334283">
              <w:rPr>
                <w:rFonts w:ascii="Verdana" w:hAnsi="Verdana"/>
                <w:color w:val="444444"/>
                <w:sz w:val="18"/>
                <w:szCs w:val="18"/>
              </w:rPr>
              <w:t>Adorno</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Theodor</w:t>
            </w:r>
            <w:proofErr w:type="spellEnd"/>
            <w:r w:rsidRPr="00334283">
              <w:rPr>
                <w:rFonts w:ascii="Verdana" w:hAnsi="Verdana"/>
                <w:color w:val="444444"/>
                <w:sz w:val="18"/>
                <w:szCs w:val="18"/>
              </w:rPr>
              <w:t xml:space="preserve"> W</w:t>
            </w:r>
            <w:proofErr w:type="gramStart"/>
            <w:r w:rsidRPr="00334283">
              <w:rPr>
                <w:rFonts w:ascii="Verdana" w:hAnsi="Verdana"/>
                <w:color w:val="444444"/>
                <w:sz w:val="18"/>
                <w:szCs w:val="18"/>
              </w:rPr>
              <w:t>.:</w:t>
            </w:r>
            <w:proofErr w:type="gramEnd"/>
            <w:r w:rsidRPr="00334283">
              <w:rPr>
                <w:rFonts w:ascii="Verdana" w:hAnsi="Verdana"/>
                <w:color w:val="444444"/>
                <w:sz w:val="18"/>
                <w:szCs w:val="18"/>
              </w:rPr>
              <w:t xml:space="preserve"> </w:t>
            </w:r>
            <w:proofErr w:type="spellStart"/>
            <w:r w:rsidRPr="00334283">
              <w:rPr>
                <w:rFonts w:ascii="Verdana" w:hAnsi="Verdana"/>
                <w:color w:val="444444"/>
                <w:sz w:val="18"/>
                <w:szCs w:val="18"/>
              </w:rPr>
              <w:t>Essay</w:t>
            </w:r>
            <w:proofErr w:type="spellEnd"/>
            <w:r w:rsidRPr="00334283">
              <w:rPr>
                <w:rFonts w:ascii="Verdana" w:hAnsi="Verdana"/>
                <w:color w:val="444444"/>
                <w:sz w:val="18"/>
                <w:szCs w:val="18"/>
              </w:rPr>
              <w:t xml:space="preserve"> as Form [1954/58]. </w:t>
            </w:r>
            <w:proofErr w:type="spellStart"/>
            <w:r w:rsidRPr="00334283">
              <w:rPr>
                <w:rFonts w:ascii="Verdana" w:hAnsi="Verdana"/>
                <w:color w:val="444444"/>
                <w:sz w:val="18"/>
                <w:szCs w:val="18"/>
              </w:rPr>
              <w:t>In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Idem</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Notes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to</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Literature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Vol</w:t>
            </w:r>
            <w:proofErr w:type="spellEnd"/>
            <w:r w:rsidRPr="00334283">
              <w:rPr>
                <w:rFonts w:ascii="Verdana" w:hAnsi="Verdana"/>
                <w:color w:val="444444"/>
                <w:sz w:val="18"/>
                <w:szCs w:val="18"/>
              </w:rPr>
              <w:t xml:space="preserve">. 1. </w:t>
            </w:r>
            <w:proofErr w:type="spellStart"/>
            <w:r w:rsidRPr="00334283">
              <w:rPr>
                <w:rFonts w:ascii="Verdana" w:hAnsi="Verdana"/>
                <w:color w:val="444444"/>
                <w:sz w:val="18"/>
                <w:szCs w:val="18"/>
              </w:rPr>
              <w:t>Edited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Rolf</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Tiedemann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Translated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from</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German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Shierry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Weber</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Nicholsen</w:t>
            </w:r>
            <w:proofErr w:type="spellEnd"/>
            <w:r w:rsidRPr="00334283">
              <w:rPr>
                <w:rFonts w:ascii="Verdana" w:hAnsi="Verdana"/>
                <w:color w:val="444444"/>
                <w:sz w:val="18"/>
                <w:szCs w:val="18"/>
              </w:rPr>
              <w:t xml:space="preserve">, New York: Columbia </w:t>
            </w:r>
            <w:proofErr w:type="spellStart"/>
            <w:r w:rsidRPr="00334283">
              <w:rPr>
                <w:rFonts w:ascii="Verdana" w:hAnsi="Verdana"/>
                <w:color w:val="444444"/>
                <w:sz w:val="18"/>
                <w:szCs w:val="18"/>
              </w:rPr>
              <w:t>University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Press</w:t>
            </w:r>
            <w:proofErr w:type="spellEnd"/>
            <w:r w:rsidRPr="00334283">
              <w:rPr>
                <w:rFonts w:ascii="Verdana" w:hAnsi="Verdana"/>
                <w:color w:val="444444"/>
                <w:sz w:val="18"/>
                <w:szCs w:val="18"/>
              </w:rPr>
              <w:t xml:space="preserve"> 1991, </w:t>
            </w:r>
            <w:proofErr w:type="spellStart"/>
            <w:r w:rsidRPr="00334283">
              <w:rPr>
                <w:rFonts w:ascii="Verdana" w:hAnsi="Verdana"/>
                <w:color w:val="444444"/>
                <w:sz w:val="18"/>
                <w:szCs w:val="18"/>
              </w:rPr>
              <w:t>pp</w:t>
            </w:r>
            <w:proofErr w:type="spellEnd"/>
            <w:r w:rsidRPr="00334283">
              <w:rPr>
                <w:rFonts w:ascii="Verdana" w:hAnsi="Verdana"/>
                <w:color w:val="444444"/>
                <w:sz w:val="18"/>
                <w:szCs w:val="18"/>
              </w:rPr>
              <w:t>. 3-23.</w:t>
            </w:r>
          </w:p>
          <w:p w:rsidR="00F54631" w:rsidRPr="00334283" w:rsidRDefault="00F54631" w:rsidP="000508A2">
            <w:pPr>
              <w:pStyle w:val="BodyText"/>
              <w:spacing w:after="0" w:line="240" w:lineRule="atLeast"/>
              <w:rPr>
                <w:rFonts w:ascii="Verdana" w:hAnsi="Verdana"/>
                <w:color w:val="444444"/>
                <w:sz w:val="18"/>
                <w:szCs w:val="18"/>
              </w:rPr>
            </w:pPr>
            <w:proofErr w:type="spellStart"/>
            <w:r w:rsidRPr="00334283">
              <w:rPr>
                <w:rFonts w:ascii="Verdana" w:hAnsi="Verdana"/>
                <w:color w:val="444444"/>
                <w:sz w:val="18"/>
                <w:szCs w:val="18"/>
              </w:rPr>
              <w:t>Aristotle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Poetics</w:t>
            </w:r>
            <w:proofErr w:type="spellEnd"/>
            <w:r w:rsidRPr="00334283">
              <w:rPr>
                <w:rFonts w:ascii="Verdana" w:hAnsi="Verdana"/>
                <w:color w:val="444444"/>
                <w:sz w:val="18"/>
                <w:szCs w:val="18"/>
              </w:rPr>
              <w:t xml:space="preserve"> [335 BC], </w:t>
            </w:r>
            <w:proofErr w:type="spellStart"/>
            <w:r w:rsidRPr="00334283">
              <w:rPr>
                <w:rFonts w:ascii="Verdana" w:hAnsi="Verdana"/>
                <w:color w:val="444444"/>
                <w:sz w:val="18"/>
                <w:szCs w:val="18"/>
              </w:rPr>
              <w:t>Translated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with</w:t>
            </w:r>
            <w:proofErr w:type="spellEnd"/>
            <w:r w:rsidRPr="00334283">
              <w:rPr>
                <w:rFonts w:ascii="Verdana" w:hAnsi="Verdana"/>
                <w:color w:val="444444"/>
                <w:sz w:val="18"/>
                <w:szCs w:val="18"/>
              </w:rPr>
              <w:t xml:space="preserve"> an </w:t>
            </w:r>
            <w:proofErr w:type="spellStart"/>
            <w:r w:rsidRPr="00334283">
              <w:rPr>
                <w:rFonts w:ascii="Verdana" w:hAnsi="Verdana"/>
                <w:color w:val="444444"/>
                <w:sz w:val="18"/>
                <w:szCs w:val="18"/>
              </w:rPr>
              <w:t>introduction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notes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Gerald F. Else, </w:t>
            </w:r>
            <w:proofErr w:type="spellStart"/>
            <w:r w:rsidRPr="00334283">
              <w:rPr>
                <w:rFonts w:ascii="Verdana" w:hAnsi="Verdana"/>
                <w:color w:val="444444"/>
                <w:sz w:val="18"/>
                <w:szCs w:val="18"/>
              </w:rPr>
              <w:t>Ann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Abor</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University</w:t>
            </w:r>
            <w:proofErr w:type="spellEnd"/>
            <w:r w:rsidRPr="00334283">
              <w:rPr>
                <w:rFonts w:ascii="Verdana" w:hAnsi="Verdana"/>
                <w:color w:val="444444"/>
                <w:sz w:val="18"/>
                <w:szCs w:val="18"/>
              </w:rPr>
              <w:t xml:space="preserve"> of Michigan </w:t>
            </w:r>
            <w:proofErr w:type="spellStart"/>
            <w:r w:rsidRPr="00334283">
              <w:rPr>
                <w:rFonts w:ascii="Verdana" w:hAnsi="Verdana"/>
                <w:color w:val="444444"/>
                <w:sz w:val="18"/>
                <w:szCs w:val="18"/>
              </w:rPr>
              <w:t>Press</w:t>
            </w:r>
            <w:proofErr w:type="spellEnd"/>
            <w:r w:rsidRPr="00334283">
              <w:rPr>
                <w:rFonts w:ascii="Verdana" w:hAnsi="Verdana"/>
                <w:color w:val="444444"/>
                <w:sz w:val="18"/>
                <w:szCs w:val="18"/>
              </w:rPr>
              <w:t xml:space="preserve"> 2008.</w:t>
            </w:r>
          </w:p>
          <w:p w:rsidR="00F54631" w:rsidRPr="00334283" w:rsidRDefault="00F54631" w:rsidP="000508A2">
            <w:pPr>
              <w:pStyle w:val="BodyText"/>
              <w:spacing w:after="0" w:line="240" w:lineRule="atLeast"/>
              <w:rPr>
                <w:rFonts w:ascii="Verdana" w:hAnsi="Verdana"/>
                <w:color w:val="444444"/>
                <w:sz w:val="18"/>
                <w:szCs w:val="18"/>
              </w:rPr>
            </w:pPr>
            <w:proofErr w:type="spellStart"/>
            <w:r w:rsidRPr="00334283">
              <w:rPr>
                <w:rFonts w:ascii="Verdana" w:hAnsi="Verdana"/>
                <w:color w:val="444444"/>
                <w:sz w:val="18"/>
                <w:szCs w:val="18"/>
              </w:rPr>
              <w:t>Auerbach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Erich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Marcel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Proust</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Kayip</w:t>
            </w:r>
            <w:proofErr w:type="spellEnd"/>
            <w:r w:rsidRPr="00334283">
              <w:rPr>
                <w:rFonts w:ascii="Verdana" w:hAnsi="Verdana"/>
                <w:color w:val="444444"/>
                <w:sz w:val="18"/>
                <w:szCs w:val="18"/>
              </w:rPr>
              <w:t xml:space="preserve"> Zamanın Romanı [1927] </w:t>
            </w:r>
            <w:proofErr w:type="spellStart"/>
            <w:r w:rsidRPr="00334283">
              <w:rPr>
                <w:rFonts w:ascii="Verdana" w:hAnsi="Verdana"/>
                <w:color w:val="444444"/>
                <w:sz w:val="18"/>
                <w:szCs w:val="18"/>
              </w:rPr>
              <w:t>In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Idem</w:t>
            </w:r>
            <w:proofErr w:type="spellEnd"/>
            <w:r w:rsidRPr="00334283">
              <w:rPr>
                <w:rFonts w:ascii="Verdana" w:hAnsi="Verdana"/>
                <w:color w:val="444444"/>
                <w:sz w:val="18"/>
                <w:szCs w:val="18"/>
              </w:rPr>
              <w:t xml:space="preserve">: Yabanın Tuzlu Ekmeği. </w:t>
            </w:r>
            <w:proofErr w:type="spellStart"/>
            <w:r w:rsidRPr="00334283">
              <w:rPr>
                <w:rFonts w:ascii="Verdana" w:hAnsi="Verdana"/>
                <w:color w:val="444444"/>
                <w:sz w:val="18"/>
                <w:szCs w:val="18"/>
              </w:rPr>
              <w:t>Erich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Auerbach’dan</w:t>
            </w:r>
            <w:proofErr w:type="spellEnd"/>
            <w:r w:rsidRPr="00334283">
              <w:rPr>
                <w:rFonts w:ascii="Verdana" w:hAnsi="Verdana"/>
                <w:color w:val="444444"/>
                <w:sz w:val="18"/>
                <w:szCs w:val="18"/>
              </w:rPr>
              <w:t xml:space="preserve"> Seçme Yazılar. Hazırlayan ve Sunan: Martin </w:t>
            </w:r>
            <w:proofErr w:type="spellStart"/>
            <w:r w:rsidRPr="00334283">
              <w:rPr>
                <w:rFonts w:ascii="Verdana" w:hAnsi="Verdana"/>
                <w:color w:val="444444"/>
                <w:sz w:val="18"/>
                <w:szCs w:val="18"/>
              </w:rPr>
              <w:t>Vialon</w:t>
            </w:r>
            <w:proofErr w:type="spellEnd"/>
            <w:r w:rsidRPr="00334283">
              <w:rPr>
                <w:rFonts w:ascii="Verdana" w:hAnsi="Verdana"/>
                <w:color w:val="444444"/>
                <w:sz w:val="18"/>
                <w:szCs w:val="18"/>
              </w:rPr>
              <w:t xml:space="preserve">. Çevirenler: Sezgi Durgun, Haluk </w:t>
            </w:r>
            <w:proofErr w:type="spellStart"/>
            <w:r w:rsidRPr="00334283">
              <w:rPr>
                <w:rFonts w:ascii="Verdana" w:hAnsi="Verdana"/>
                <w:color w:val="444444"/>
                <w:sz w:val="18"/>
                <w:szCs w:val="18"/>
              </w:rPr>
              <w:t>Barışcan</w:t>
            </w:r>
            <w:proofErr w:type="spellEnd"/>
            <w:r w:rsidRPr="00334283">
              <w:rPr>
                <w:rFonts w:ascii="Verdana" w:hAnsi="Verdana"/>
                <w:color w:val="444444"/>
                <w:sz w:val="18"/>
                <w:szCs w:val="18"/>
              </w:rPr>
              <w:t xml:space="preserve">, Cevdet Perin, Fikret </w:t>
            </w:r>
            <w:proofErr w:type="spellStart"/>
            <w:r w:rsidRPr="00334283">
              <w:rPr>
                <w:rFonts w:ascii="Verdana" w:hAnsi="Verdana"/>
                <w:color w:val="444444"/>
                <w:sz w:val="18"/>
                <w:szCs w:val="18"/>
              </w:rPr>
              <w:t>Elpe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Istanbul</w:t>
            </w:r>
            <w:proofErr w:type="spellEnd"/>
            <w:r w:rsidRPr="00334283">
              <w:rPr>
                <w:rFonts w:ascii="Verdana" w:hAnsi="Verdana"/>
                <w:color w:val="444444"/>
                <w:sz w:val="18"/>
                <w:szCs w:val="18"/>
              </w:rPr>
              <w:t xml:space="preserve">: Metis Yayınları 2010, </w:t>
            </w:r>
            <w:proofErr w:type="spellStart"/>
            <w:r w:rsidRPr="00334283">
              <w:rPr>
                <w:rFonts w:ascii="Verdana" w:hAnsi="Verdana"/>
                <w:color w:val="444444"/>
                <w:sz w:val="18"/>
                <w:szCs w:val="18"/>
              </w:rPr>
              <w:t>pp</w:t>
            </w:r>
            <w:proofErr w:type="spellEnd"/>
            <w:r w:rsidRPr="00334283">
              <w:rPr>
                <w:rFonts w:ascii="Verdana" w:hAnsi="Verdana"/>
                <w:color w:val="444444"/>
                <w:sz w:val="18"/>
                <w:szCs w:val="18"/>
              </w:rPr>
              <w:t>. 257-271.</w:t>
            </w:r>
          </w:p>
          <w:p w:rsidR="00F54631" w:rsidRPr="00334283" w:rsidRDefault="00F54631" w:rsidP="000508A2">
            <w:pPr>
              <w:pStyle w:val="BodyText"/>
              <w:spacing w:after="0" w:line="240" w:lineRule="atLeast"/>
              <w:rPr>
                <w:rFonts w:ascii="Verdana" w:hAnsi="Verdana"/>
                <w:color w:val="444444"/>
                <w:sz w:val="18"/>
                <w:szCs w:val="18"/>
              </w:rPr>
            </w:pPr>
            <w:r w:rsidRPr="00334283">
              <w:rPr>
                <w:rFonts w:ascii="Verdana" w:hAnsi="Verdana"/>
                <w:color w:val="444444"/>
                <w:sz w:val="18"/>
                <w:szCs w:val="18"/>
              </w:rPr>
              <w:t xml:space="preserve">- </w:t>
            </w:r>
            <w:proofErr w:type="spellStart"/>
            <w:r w:rsidRPr="00334283">
              <w:rPr>
                <w:rFonts w:ascii="Verdana" w:hAnsi="Verdana"/>
                <w:color w:val="444444"/>
                <w:sz w:val="18"/>
                <w:szCs w:val="18"/>
              </w:rPr>
              <w:t>Romantizism</w:t>
            </w:r>
            <w:proofErr w:type="spellEnd"/>
            <w:r w:rsidRPr="00334283">
              <w:rPr>
                <w:rFonts w:ascii="Verdana" w:hAnsi="Verdana"/>
                <w:color w:val="444444"/>
                <w:sz w:val="18"/>
                <w:szCs w:val="18"/>
              </w:rPr>
              <w:t xml:space="preserve"> ve Gerçekçilik [1933]. </w:t>
            </w:r>
            <w:proofErr w:type="spellStart"/>
            <w:r w:rsidRPr="00334283">
              <w:rPr>
                <w:rFonts w:ascii="Verdana" w:hAnsi="Verdana"/>
                <w:color w:val="444444"/>
                <w:sz w:val="18"/>
                <w:szCs w:val="18"/>
              </w:rPr>
              <w:t>In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Ibid</w:t>
            </w:r>
            <w:proofErr w:type="spellEnd"/>
            <w:proofErr w:type="gramStart"/>
            <w:r w:rsidRPr="00334283">
              <w:rPr>
                <w:rFonts w:ascii="Verdana" w:hAnsi="Verdana"/>
                <w:color w:val="444444"/>
                <w:sz w:val="18"/>
                <w:szCs w:val="18"/>
              </w:rPr>
              <w:t>.,</w:t>
            </w:r>
            <w:proofErr w:type="gramEnd"/>
            <w:r w:rsidRPr="00334283">
              <w:rPr>
                <w:rFonts w:ascii="Verdana" w:hAnsi="Verdana"/>
                <w:color w:val="444444"/>
                <w:sz w:val="18"/>
                <w:szCs w:val="18"/>
              </w:rPr>
              <w:t xml:space="preserve"> </w:t>
            </w:r>
            <w:proofErr w:type="spellStart"/>
            <w:r w:rsidRPr="00334283">
              <w:rPr>
                <w:rFonts w:ascii="Verdana" w:hAnsi="Verdana"/>
                <w:color w:val="444444"/>
                <w:sz w:val="18"/>
                <w:szCs w:val="18"/>
              </w:rPr>
              <w:t>pp</w:t>
            </w:r>
            <w:proofErr w:type="spellEnd"/>
            <w:r w:rsidRPr="00334283">
              <w:rPr>
                <w:rFonts w:ascii="Verdana" w:hAnsi="Verdana"/>
                <w:color w:val="444444"/>
                <w:sz w:val="18"/>
                <w:szCs w:val="18"/>
              </w:rPr>
              <w:t>. 257-271.</w:t>
            </w:r>
          </w:p>
          <w:p w:rsidR="00F54631" w:rsidRPr="00334283" w:rsidRDefault="00F54631" w:rsidP="000508A2">
            <w:pPr>
              <w:pStyle w:val="BodyText"/>
              <w:spacing w:after="0" w:line="240" w:lineRule="atLeast"/>
              <w:rPr>
                <w:rFonts w:ascii="Verdana" w:hAnsi="Verdana"/>
                <w:color w:val="444444"/>
                <w:sz w:val="18"/>
                <w:szCs w:val="18"/>
              </w:rPr>
            </w:pPr>
            <w:r w:rsidRPr="00334283">
              <w:rPr>
                <w:rFonts w:ascii="Verdana" w:hAnsi="Verdana"/>
                <w:color w:val="444444"/>
                <w:sz w:val="18"/>
                <w:szCs w:val="18"/>
              </w:rPr>
              <w:t xml:space="preserve">- </w:t>
            </w:r>
            <w:proofErr w:type="spellStart"/>
            <w:r w:rsidRPr="00334283">
              <w:rPr>
                <w:rFonts w:ascii="Verdana" w:hAnsi="Verdana"/>
                <w:color w:val="444444"/>
                <w:sz w:val="18"/>
                <w:szCs w:val="18"/>
              </w:rPr>
              <w:t>Giambattista</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Vico</w:t>
            </w:r>
            <w:proofErr w:type="spellEnd"/>
            <w:r w:rsidRPr="00334283">
              <w:rPr>
                <w:rFonts w:ascii="Verdana" w:hAnsi="Verdana"/>
                <w:color w:val="444444"/>
                <w:sz w:val="18"/>
                <w:szCs w:val="18"/>
              </w:rPr>
              <w:t xml:space="preserve"> ve Filoloji Düşüncesi [1936]. </w:t>
            </w:r>
            <w:proofErr w:type="spellStart"/>
            <w:r w:rsidRPr="00334283">
              <w:rPr>
                <w:rFonts w:ascii="Verdana" w:hAnsi="Verdana"/>
                <w:color w:val="444444"/>
                <w:sz w:val="18"/>
                <w:szCs w:val="18"/>
              </w:rPr>
              <w:t>In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Ibid</w:t>
            </w:r>
            <w:proofErr w:type="spellEnd"/>
            <w:proofErr w:type="gramStart"/>
            <w:r w:rsidRPr="00334283">
              <w:rPr>
                <w:rFonts w:ascii="Verdana" w:hAnsi="Verdana"/>
                <w:color w:val="444444"/>
                <w:sz w:val="18"/>
                <w:szCs w:val="18"/>
              </w:rPr>
              <w:t>.,</w:t>
            </w:r>
            <w:proofErr w:type="gramEnd"/>
            <w:r w:rsidRPr="00334283">
              <w:rPr>
                <w:rFonts w:ascii="Verdana" w:hAnsi="Verdana"/>
                <w:color w:val="444444"/>
                <w:sz w:val="18"/>
                <w:szCs w:val="18"/>
              </w:rPr>
              <w:t xml:space="preserve"> </w:t>
            </w:r>
            <w:proofErr w:type="spellStart"/>
            <w:r w:rsidRPr="00334283">
              <w:rPr>
                <w:rFonts w:ascii="Verdana" w:hAnsi="Verdana"/>
                <w:color w:val="444444"/>
                <w:sz w:val="18"/>
                <w:szCs w:val="18"/>
              </w:rPr>
              <w:t>pp</w:t>
            </w:r>
            <w:proofErr w:type="spellEnd"/>
            <w:r w:rsidRPr="00334283">
              <w:rPr>
                <w:rFonts w:ascii="Verdana" w:hAnsi="Verdana"/>
                <w:color w:val="444444"/>
                <w:sz w:val="18"/>
                <w:szCs w:val="18"/>
              </w:rPr>
              <w:t>. 195-206.</w:t>
            </w:r>
          </w:p>
          <w:p w:rsidR="00F54631" w:rsidRPr="00334283" w:rsidRDefault="00F54631" w:rsidP="000508A2">
            <w:pPr>
              <w:pStyle w:val="BodyText"/>
              <w:spacing w:after="0" w:line="240" w:lineRule="atLeast"/>
              <w:rPr>
                <w:rFonts w:ascii="Verdana" w:hAnsi="Verdana"/>
                <w:color w:val="444444"/>
                <w:sz w:val="18"/>
                <w:szCs w:val="18"/>
              </w:rPr>
            </w:pPr>
            <w:r w:rsidRPr="00334283">
              <w:rPr>
                <w:rFonts w:ascii="Verdana" w:hAnsi="Verdana"/>
                <w:color w:val="444444"/>
                <w:sz w:val="18"/>
                <w:szCs w:val="18"/>
              </w:rPr>
              <w:t xml:space="preserve">- Dünya Edebiyatının Filolojisi [1952] </w:t>
            </w:r>
            <w:proofErr w:type="spellStart"/>
            <w:r w:rsidRPr="00334283">
              <w:rPr>
                <w:rFonts w:ascii="Verdana" w:hAnsi="Verdana"/>
                <w:color w:val="444444"/>
                <w:sz w:val="18"/>
                <w:szCs w:val="18"/>
              </w:rPr>
              <w:t>In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Ibid</w:t>
            </w:r>
            <w:proofErr w:type="spellEnd"/>
            <w:proofErr w:type="gramStart"/>
            <w:r w:rsidRPr="00334283">
              <w:rPr>
                <w:rFonts w:ascii="Verdana" w:hAnsi="Verdana"/>
                <w:color w:val="444444"/>
                <w:sz w:val="18"/>
                <w:szCs w:val="18"/>
              </w:rPr>
              <w:t>.,</w:t>
            </w:r>
            <w:proofErr w:type="gramEnd"/>
            <w:r w:rsidRPr="00334283">
              <w:rPr>
                <w:rFonts w:ascii="Verdana" w:hAnsi="Verdana"/>
                <w:color w:val="444444"/>
                <w:sz w:val="18"/>
                <w:szCs w:val="18"/>
              </w:rPr>
              <w:t xml:space="preserve"> </w:t>
            </w:r>
            <w:proofErr w:type="spellStart"/>
            <w:r w:rsidRPr="00334283">
              <w:rPr>
                <w:rFonts w:ascii="Verdana" w:hAnsi="Verdana"/>
                <w:color w:val="444444"/>
                <w:sz w:val="18"/>
                <w:szCs w:val="18"/>
              </w:rPr>
              <w:t>pp</w:t>
            </w:r>
            <w:proofErr w:type="spellEnd"/>
            <w:r w:rsidRPr="00334283">
              <w:rPr>
                <w:rFonts w:ascii="Verdana" w:hAnsi="Verdana"/>
                <w:color w:val="444444"/>
                <w:sz w:val="18"/>
                <w:szCs w:val="18"/>
              </w:rPr>
              <w:t>. 279-292.</w:t>
            </w:r>
          </w:p>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 </w:t>
            </w:r>
            <w:proofErr w:type="spellStart"/>
            <w:r w:rsidRPr="00334283">
              <w:rPr>
                <w:rFonts w:ascii="Verdana" w:hAnsi="Verdana"/>
                <w:color w:val="444444"/>
                <w:sz w:val="18"/>
                <w:szCs w:val="18"/>
              </w:rPr>
              <w:t>Mimesis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Representation</w:t>
            </w:r>
            <w:proofErr w:type="spellEnd"/>
            <w:r w:rsidRPr="00334283">
              <w:rPr>
                <w:rFonts w:ascii="Verdana" w:hAnsi="Verdana"/>
                <w:color w:val="444444"/>
                <w:sz w:val="18"/>
                <w:szCs w:val="18"/>
              </w:rPr>
              <w:t xml:space="preserve"> of </w:t>
            </w:r>
            <w:proofErr w:type="spellStart"/>
            <w:r w:rsidRPr="00334283">
              <w:rPr>
                <w:rFonts w:ascii="Verdana" w:hAnsi="Verdana"/>
                <w:color w:val="444444"/>
                <w:sz w:val="18"/>
                <w:szCs w:val="18"/>
              </w:rPr>
              <w:t>Reality</w:t>
            </w:r>
            <w:proofErr w:type="spellEnd"/>
            <w:r w:rsidRPr="00334283">
              <w:rPr>
                <w:rFonts w:ascii="Verdana" w:hAnsi="Verdana"/>
                <w:color w:val="444444"/>
                <w:sz w:val="18"/>
                <w:szCs w:val="18"/>
              </w:rPr>
              <w:t xml:space="preserve"> in Western </w:t>
            </w:r>
            <w:proofErr w:type="spellStart"/>
            <w:r w:rsidRPr="00334283">
              <w:rPr>
                <w:rFonts w:ascii="Verdana" w:hAnsi="Verdana"/>
                <w:color w:val="444444"/>
                <w:sz w:val="18"/>
                <w:szCs w:val="18"/>
              </w:rPr>
              <w:t>Literature</w:t>
            </w:r>
            <w:proofErr w:type="spellEnd"/>
            <w:r w:rsidRPr="00334283">
              <w:rPr>
                <w:rFonts w:ascii="Verdana" w:hAnsi="Verdana"/>
                <w:color w:val="444444"/>
                <w:sz w:val="18"/>
                <w:szCs w:val="18"/>
              </w:rPr>
              <w:t xml:space="preserve"> [1946]. </w:t>
            </w:r>
            <w:proofErr w:type="spellStart"/>
            <w:r w:rsidRPr="00334283">
              <w:rPr>
                <w:rFonts w:ascii="Verdana" w:hAnsi="Verdana"/>
                <w:color w:val="444444"/>
                <w:sz w:val="18"/>
                <w:szCs w:val="18"/>
              </w:rPr>
              <w:t>Translated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R. </w:t>
            </w:r>
            <w:proofErr w:type="spellStart"/>
            <w:r w:rsidRPr="00334283">
              <w:rPr>
                <w:rFonts w:ascii="Verdana" w:hAnsi="Verdana"/>
                <w:color w:val="444444"/>
                <w:sz w:val="18"/>
                <w:szCs w:val="18"/>
              </w:rPr>
              <w:t>Trask</w:t>
            </w:r>
            <w:proofErr w:type="spellEnd"/>
            <w:r w:rsidRPr="00334283">
              <w:rPr>
                <w:rFonts w:ascii="Verdana" w:hAnsi="Verdana"/>
                <w:color w:val="444444"/>
                <w:sz w:val="18"/>
                <w:szCs w:val="18"/>
              </w:rPr>
              <w:t xml:space="preserve">, Princeton: Princeton </w:t>
            </w:r>
            <w:proofErr w:type="spellStart"/>
            <w:r w:rsidRPr="00334283">
              <w:rPr>
                <w:rFonts w:ascii="Verdana" w:hAnsi="Verdana"/>
                <w:color w:val="444444"/>
                <w:sz w:val="18"/>
                <w:szCs w:val="18"/>
              </w:rPr>
              <w:t>University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Press</w:t>
            </w:r>
            <w:proofErr w:type="spellEnd"/>
            <w:r w:rsidRPr="00334283">
              <w:rPr>
                <w:rFonts w:ascii="Verdana" w:hAnsi="Verdana"/>
                <w:color w:val="444444"/>
                <w:sz w:val="18"/>
                <w:szCs w:val="18"/>
              </w:rPr>
              <w:t xml:space="preserve"> 1953.</w:t>
            </w:r>
          </w:p>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 </w:t>
            </w:r>
            <w:proofErr w:type="spellStart"/>
            <w:r w:rsidRPr="00334283">
              <w:rPr>
                <w:rFonts w:ascii="Verdana" w:hAnsi="Verdana"/>
                <w:color w:val="444444"/>
                <w:sz w:val="18"/>
                <w:szCs w:val="18"/>
              </w:rPr>
              <w:t>Vico’s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contribution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to</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literary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criticism</w:t>
            </w:r>
            <w:proofErr w:type="spellEnd"/>
            <w:r w:rsidRPr="00334283">
              <w:rPr>
                <w:rFonts w:ascii="Verdana" w:hAnsi="Verdana"/>
                <w:color w:val="444444"/>
                <w:sz w:val="18"/>
                <w:szCs w:val="18"/>
              </w:rPr>
              <w:t xml:space="preserve"> [1958]. </w:t>
            </w:r>
            <w:proofErr w:type="spellStart"/>
            <w:r w:rsidRPr="00334283">
              <w:rPr>
                <w:rFonts w:ascii="Verdana" w:hAnsi="Verdana"/>
                <w:color w:val="444444"/>
                <w:sz w:val="18"/>
                <w:szCs w:val="18"/>
              </w:rPr>
              <w:t>In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Idem</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Gesammelte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Aufsätze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zur</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Romanischen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Philologie</w:t>
            </w:r>
            <w:proofErr w:type="spellEnd"/>
            <w:r w:rsidRPr="00334283">
              <w:rPr>
                <w:rFonts w:ascii="Verdana" w:hAnsi="Verdana"/>
                <w:color w:val="444444"/>
                <w:sz w:val="18"/>
                <w:szCs w:val="18"/>
              </w:rPr>
              <w:t xml:space="preserve">, Bern, </w:t>
            </w:r>
            <w:proofErr w:type="spellStart"/>
            <w:r w:rsidRPr="00334283">
              <w:rPr>
                <w:rFonts w:ascii="Verdana" w:hAnsi="Verdana"/>
                <w:color w:val="444444"/>
                <w:sz w:val="18"/>
                <w:szCs w:val="18"/>
              </w:rPr>
              <w:t>München</w:t>
            </w:r>
            <w:proofErr w:type="spellEnd"/>
            <w:r w:rsidRPr="00334283">
              <w:rPr>
                <w:rFonts w:ascii="Verdana" w:hAnsi="Verdana"/>
                <w:color w:val="444444"/>
                <w:sz w:val="18"/>
                <w:szCs w:val="18"/>
              </w:rPr>
              <w:t xml:space="preserve">: A. </w:t>
            </w:r>
            <w:proofErr w:type="spellStart"/>
            <w:r w:rsidRPr="00334283">
              <w:rPr>
                <w:rFonts w:ascii="Verdana" w:hAnsi="Verdana"/>
                <w:color w:val="444444"/>
                <w:sz w:val="18"/>
                <w:szCs w:val="18"/>
              </w:rPr>
              <w:t>Francke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Verlag</w:t>
            </w:r>
            <w:proofErr w:type="spellEnd"/>
            <w:r w:rsidRPr="00334283">
              <w:rPr>
                <w:rFonts w:ascii="Verdana" w:hAnsi="Verdana"/>
                <w:color w:val="444444"/>
                <w:sz w:val="18"/>
                <w:szCs w:val="18"/>
              </w:rPr>
              <w:t xml:space="preserve"> 1967, </w:t>
            </w:r>
            <w:proofErr w:type="spellStart"/>
            <w:r w:rsidRPr="00334283">
              <w:rPr>
                <w:rFonts w:ascii="Verdana" w:hAnsi="Verdana"/>
                <w:color w:val="444444"/>
                <w:sz w:val="18"/>
                <w:szCs w:val="18"/>
              </w:rPr>
              <w:t>pp</w:t>
            </w:r>
            <w:proofErr w:type="spellEnd"/>
            <w:r w:rsidRPr="00334283">
              <w:rPr>
                <w:rFonts w:ascii="Verdana" w:hAnsi="Verdana"/>
                <w:color w:val="444444"/>
                <w:sz w:val="18"/>
                <w:szCs w:val="18"/>
              </w:rPr>
              <w:t>. 259-265.</w:t>
            </w:r>
          </w:p>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Benjamin, </w:t>
            </w:r>
            <w:proofErr w:type="spellStart"/>
            <w:r w:rsidRPr="00334283">
              <w:rPr>
                <w:rFonts w:ascii="Verdana" w:hAnsi="Verdana"/>
                <w:color w:val="444444"/>
                <w:sz w:val="18"/>
                <w:szCs w:val="18"/>
              </w:rPr>
              <w:t>Walter</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Destructive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Character</w:t>
            </w:r>
            <w:proofErr w:type="spellEnd"/>
            <w:r w:rsidRPr="00334283">
              <w:rPr>
                <w:rFonts w:ascii="Verdana" w:hAnsi="Verdana"/>
                <w:color w:val="444444"/>
                <w:sz w:val="18"/>
                <w:szCs w:val="18"/>
              </w:rPr>
              <w:t xml:space="preserve"> [1931]. </w:t>
            </w:r>
            <w:proofErr w:type="spellStart"/>
            <w:r w:rsidRPr="00334283">
              <w:rPr>
                <w:rFonts w:ascii="Verdana" w:hAnsi="Verdana"/>
                <w:color w:val="444444"/>
                <w:sz w:val="18"/>
                <w:szCs w:val="18"/>
              </w:rPr>
              <w:t>In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Idem</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One-Way</w:t>
            </w:r>
            <w:proofErr w:type="spellEnd"/>
            <w:r w:rsidRPr="00334283">
              <w:rPr>
                <w:rFonts w:ascii="Verdana" w:hAnsi="Verdana"/>
                <w:color w:val="444444"/>
                <w:sz w:val="18"/>
                <w:szCs w:val="18"/>
              </w:rPr>
              <w:t xml:space="preserve"> Street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other</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Writings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Translated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Edmund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Jepcott</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Kingsley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Shorter</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London</w:t>
            </w:r>
            <w:proofErr w:type="spellEnd"/>
            <w:r w:rsidRPr="00334283">
              <w:rPr>
                <w:rFonts w:ascii="Verdana" w:hAnsi="Verdana"/>
                <w:color w:val="444444"/>
                <w:sz w:val="18"/>
                <w:szCs w:val="18"/>
              </w:rPr>
              <w:t xml:space="preserve">, New York: </w:t>
            </w:r>
            <w:proofErr w:type="spellStart"/>
            <w:r w:rsidRPr="00334283">
              <w:rPr>
                <w:rFonts w:ascii="Verdana" w:hAnsi="Verdana"/>
                <w:color w:val="444444"/>
                <w:sz w:val="18"/>
                <w:szCs w:val="18"/>
              </w:rPr>
              <w:t>Verso</w:t>
            </w:r>
            <w:proofErr w:type="spellEnd"/>
            <w:r w:rsidRPr="00334283">
              <w:rPr>
                <w:rFonts w:ascii="Verdana" w:hAnsi="Verdana"/>
                <w:color w:val="444444"/>
                <w:sz w:val="18"/>
                <w:szCs w:val="18"/>
              </w:rPr>
              <w:t xml:space="preserve"> 1979, </w:t>
            </w:r>
            <w:proofErr w:type="spellStart"/>
            <w:r w:rsidRPr="00334283">
              <w:rPr>
                <w:rFonts w:ascii="Verdana" w:hAnsi="Verdana"/>
                <w:color w:val="444444"/>
                <w:sz w:val="18"/>
                <w:szCs w:val="18"/>
              </w:rPr>
              <w:t>pp</w:t>
            </w:r>
            <w:proofErr w:type="spellEnd"/>
            <w:r w:rsidRPr="00334283">
              <w:rPr>
                <w:rFonts w:ascii="Verdana" w:hAnsi="Verdana"/>
                <w:color w:val="444444"/>
                <w:sz w:val="18"/>
                <w:szCs w:val="18"/>
              </w:rPr>
              <w:t>. 157-159.</w:t>
            </w:r>
          </w:p>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 On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Mimetic</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Faculty</w:t>
            </w:r>
            <w:proofErr w:type="spellEnd"/>
            <w:r w:rsidRPr="00334283">
              <w:rPr>
                <w:rFonts w:ascii="Verdana" w:hAnsi="Verdana"/>
                <w:color w:val="444444"/>
                <w:sz w:val="18"/>
                <w:szCs w:val="18"/>
              </w:rPr>
              <w:t xml:space="preserve"> [1933]. </w:t>
            </w:r>
            <w:proofErr w:type="spellStart"/>
            <w:r w:rsidRPr="00334283">
              <w:rPr>
                <w:rFonts w:ascii="Verdana" w:hAnsi="Verdana"/>
                <w:color w:val="444444"/>
                <w:sz w:val="18"/>
                <w:szCs w:val="18"/>
              </w:rPr>
              <w:t>In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Ibid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pp</w:t>
            </w:r>
            <w:proofErr w:type="spellEnd"/>
            <w:r w:rsidRPr="00334283">
              <w:rPr>
                <w:rFonts w:ascii="Verdana" w:hAnsi="Verdana"/>
                <w:color w:val="444444"/>
                <w:sz w:val="18"/>
                <w:szCs w:val="18"/>
              </w:rPr>
              <w:t>. 160-163.</w:t>
            </w:r>
          </w:p>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work</w:t>
            </w:r>
            <w:proofErr w:type="spellEnd"/>
            <w:r w:rsidRPr="00334283">
              <w:rPr>
                <w:rFonts w:ascii="Verdana" w:hAnsi="Verdana"/>
                <w:color w:val="444444"/>
                <w:sz w:val="18"/>
                <w:szCs w:val="18"/>
              </w:rPr>
              <w:t xml:space="preserve"> of Art in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Age of </w:t>
            </w:r>
            <w:proofErr w:type="spellStart"/>
            <w:r w:rsidRPr="00334283">
              <w:rPr>
                <w:rFonts w:ascii="Verdana" w:hAnsi="Verdana"/>
                <w:color w:val="444444"/>
                <w:sz w:val="18"/>
                <w:szCs w:val="18"/>
              </w:rPr>
              <w:t>Mechanical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Reproduction</w:t>
            </w:r>
            <w:proofErr w:type="spellEnd"/>
            <w:r w:rsidRPr="00334283">
              <w:rPr>
                <w:rFonts w:ascii="Verdana" w:hAnsi="Verdana"/>
                <w:color w:val="444444"/>
                <w:sz w:val="18"/>
                <w:szCs w:val="18"/>
              </w:rPr>
              <w:t xml:space="preserve"> [1936]. </w:t>
            </w:r>
            <w:proofErr w:type="spellStart"/>
            <w:r w:rsidRPr="00334283">
              <w:rPr>
                <w:rFonts w:ascii="Verdana" w:hAnsi="Verdana"/>
                <w:color w:val="444444"/>
                <w:sz w:val="18"/>
                <w:szCs w:val="18"/>
              </w:rPr>
              <w:t>In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Ibid</w:t>
            </w:r>
            <w:proofErr w:type="spellEnd"/>
            <w:proofErr w:type="gramStart"/>
            <w:r w:rsidRPr="00334283">
              <w:rPr>
                <w:rFonts w:ascii="Verdana" w:hAnsi="Verdana"/>
                <w:color w:val="444444"/>
                <w:sz w:val="18"/>
                <w:szCs w:val="18"/>
              </w:rPr>
              <w:t>.:</w:t>
            </w:r>
            <w:proofErr w:type="gramEnd"/>
            <w:r w:rsidRPr="00334283">
              <w:rPr>
                <w:rFonts w:ascii="Verdana" w:hAnsi="Verdana"/>
                <w:color w:val="444444"/>
                <w:sz w:val="18"/>
                <w:szCs w:val="18"/>
              </w:rPr>
              <w:t xml:space="preserve"> </w:t>
            </w:r>
            <w:proofErr w:type="spellStart"/>
            <w:r w:rsidRPr="00334283">
              <w:rPr>
                <w:rFonts w:ascii="Verdana" w:hAnsi="Verdana"/>
                <w:color w:val="444444"/>
                <w:sz w:val="18"/>
                <w:szCs w:val="18"/>
              </w:rPr>
              <w:t>Illuminations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Edited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with</w:t>
            </w:r>
            <w:proofErr w:type="spellEnd"/>
            <w:r w:rsidRPr="00334283">
              <w:rPr>
                <w:rFonts w:ascii="Verdana" w:hAnsi="Verdana"/>
                <w:color w:val="444444"/>
                <w:sz w:val="18"/>
                <w:szCs w:val="18"/>
              </w:rPr>
              <w:t xml:space="preserve"> an </w:t>
            </w:r>
            <w:proofErr w:type="spellStart"/>
            <w:r w:rsidRPr="00334283">
              <w:rPr>
                <w:rFonts w:ascii="Verdana" w:hAnsi="Verdana"/>
                <w:color w:val="444444"/>
                <w:sz w:val="18"/>
                <w:szCs w:val="18"/>
              </w:rPr>
              <w:t>introduction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Hannah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Arendt</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Translated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Harry </w:t>
            </w:r>
            <w:proofErr w:type="spellStart"/>
            <w:r w:rsidRPr="00334283">
              <w:rPr>
                <w:rFonts w:ascii="Verdana" w:hAnsi="Verdana"/>
                <w:color w:val="444444"/>
                <w:sz w:val="18"/>
                <w:szCs w:val="18"/>
              </w:rPr>
              <w:t>Zorn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London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Pimlico</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edition</w:t>
            </w:r>
            <w:proofErr w:type="spellEnd"/>
            <w:r w:rsidRPr="00334283">
              <w:rPr>
                <w:rFonts w:ascii="Verdana" w:hAnsi="Verdana"/>
                <w:color w:val="444444"/>
                <w:sz w:val="18"/>
                <w:szCs w:val="18"/>
              </w:rPr>
              <w:t xml:space="preserve"> 1999, </w:t>
            </w:r>
            <w:proofErr w:type="spellStart"/>
            <w:r w:rsidRPr="00334283">
              <w:rPr>
                <w:rFonts w:ascii="Verdana" w:hAnsi="Verdana"/>
                <w:color w:val="444444"/>
                <w:sz w:val="18"/>
                <w:szCs w:val="18"/>
              </w:rPr>
              <w:t>pp</w:t>
            </w:r>
            <w:proofErr w:type="spellEnd"/>
            <w:r w:rsidRPr="00334283">
              <w:rPr>
                <w:rFonts w:ascii="Verdana" w:hAnsi="Verdana"/>
                <w:color w:val="444444"/>
                <w:sz w:val="18"/>
                <w:szCs w:val="18"/>
              </w:rPr>
              <w:t>. 211-244.</w:t>
            </w:r>
          </w:p>
          <w:p w:rsidR="00F54631" w:rsidRPr="00334283" w:rsidRDefault="00F54631" w:rsidP="000508A2">
            <w:pPr>
              <w:spacing w:line="240" w:lineRule="atLeast"/>
              <w:jc w:val="both"/>
              <w:rPr>
                <w:rFonts w:ascii="Verdana" w:hAnsi="Verdana"/>
                <w:color w:val="444444"/>
                <w:sz w:val="18"/>
                <w:szCs w:val="18"/>
              </w:rPr>
            </w:pPr>
            <w:proofErr w:type="spellStart"/>
            <w:r w:rsidRPr="00334283">
              <w:rPr>
                <w:rFonts w:ascii="Verdana" w:hAnsi="Verdana"/>
                <w:color w:val="444444"/>
                <w:sz w:val="18"/>
                <w:szCs w:val="18"/>
              </w:rPr>
              <w:t>Kracauer</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Siegfried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Mass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Ornament</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In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Idem</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Mass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Ornament</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Translated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edited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with</w:t>
            </w:r>
            <w:proofErr w:type="spellEnd"/>
            <w:r w:rsidRPr="00334283">
              <w:rPr>
                <w:rFonts w:ascii="Verdana" w:hAnsi="Verdana"/>
                <w:color w:val="444444"/>
                <w:sz w:val="18"/>
                <w:szCs w:val="18"/>
              </w:rPr>
              <w:t xml:space="preserve"> an </w:t>
            </w:r>
            <w:proofErr w:type="spellStart"/>
            <w:r w:rsidRPr="00334283">
              <w:rPr>
                <w:rFonts w:ascii="Verdana" w:hAnsi="Verdana"/>
                <w:color w:val="444444"/>
                <w:sz w:val="18"/>
                <w:szCs w:val="18"/>
              </w:rPr>
              <w:t>introduction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Thomas Y. </w:t>
            </w:r>
            <w:proofErr w:type="spellStart"/>
            <w:r w:rsidRPr="00334283">
              <w:rPr>
                <w:rFonts w:ascii="Verdana" w:hAnsi="Verdana"/>
                <w:color w:val="444444"/>
                <w:sz w:val="18"/>
                <w:szCs w:val="18"/>
              </w:rPr>
              <w:t>Levin</w:t>
            </w:r>
            <w:proofErr w:type="spellEnd"/>
            <w:r w:rsidRPr="00334283">
              <w:rPr>
                <w:rFonts w:ascii="Verdana" w:hAnsi="Verdana"/>
                <w:color w:val="444444"/>
                <w:sz w:val="18"/>
                <w:szCs w:val="18"/>
              </w:rPr>
              <w:t xml:space="preserve">, Cambridge, </w:t>
            </w:r>
            <w:proofErr w:type="spellStart"/>
            <w:r w:rsidRPr="00334283">
              <w:rPr>
                <w:rFonts w:ascii="Verdana" w:hAnsi="Verdana"/>
                <w:color w:val="444444"/>
                <w:sz w:val="18"/>
                <w:szCs w:val="18"/>
              </w:rPr>
              <w:t>London</w:t>
            </w:r>
            <w:proofErr w:type="spellEnd"/>
            <w:r w:rsidRPr="00334283">
              <w:rPr>
                <w:rFonts w:ascii="Verdana" w:hAnsi="Verdana"/>
                <w:color w:val="444444"/>
                <w:sz w:val="18"/>
                <w:szCs w:val="18"/>
              </w:rPr>
              <w:t xml:space="preserve">: Harvard </w:t>
            </w:r>
            <w:proofErr w:type="spellStart"/>
            <w:r w:rsidRPr="00334283">
              <w:rPr>
                <w:rFonts w:ascii="Verdana" w:hAnsi="Verdana"/>
                <w:color w:val="444444"/>
                <w:sz w:val="18"/>
                <w:szCs w:val="18"/>
              </w:rPr>
              <w:t>University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Press</w:t>
            </w:r>
            <w:proofErr w:type="spellEnd"/>
            <w:r w:rsidRPr="00334283">
              <w:rPr>
                <w:rFonts w:ascii="Verdana" w:hAnsi="Verdana"/>
                <w:color w:val="444444"/>
                <w:sz w:val="18"/>
                <w:szCs w:val="18"/>
              </w:rPr>
              <w:t xml:space="preserve"> 1995, </w:t>
            </w:r>
            <w:proofErr w:type="spellStart"/>
            <w:r w:rsidRPr="00334283">
              <w:rPr>
                <w:rFonts w:ascii="Verdana" w:hAnsi="Verdana"/>
                <w:color w:val="444444"/>
                <w:sz w:val="18"/>
                <w:szCs w:val="18"/>
              </w:rPr>
              <w:t>pp</w:t>
            </w:r>
            <w:proofErr w:type="spellEnd"/>
            <w:r w:rsidRPr="00334283">
              <w:rPr>
                <w:rFonts w:ascii="Verdana" w:hAnsi="Verdana"/>
                <w:color w:val="444444"/>
                <w:sz w:val="18"/>
                <w:szCs w:val="18"/>
              </w:rPr>
              <w:t>. 75-86.</w:t>
            </w:r>
          </w:p>
          <w:p w:rsidR="00F54631" w:rsidRPr="00334283" w:rsidRDefault="00F54631" w:rsidP="000508A2">
            <w:pPr>
              <w:spacing w:line="240" w:lineRule="atLeast"/>
              <w:jc w:val="both"/>
              <w:rPr>
                <w:rFonts w:ascii="Verdana" w:hAnsi="Verdana"/>
                <w:color w:val="444444"/>
                <w:sz w:val="18"/>
                <w:szCs w:val="18"/>
              </w:rPr>
            </w:pPr>
            <w:proofErr w:type="spellStart"/>
            <w:r w:rsidRPr="00334283">
              <w:rPr>
                <w:rFonts w:ascii="Verdana" w:hAnsi="Verdana"/>
                <w:color w:val="444444"/>
                <w:sz w:val="18"/>
                <w:szCs w:val="18"/>
              </w:rPr>
              <w:t>Lukács</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Georg</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Soul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Form [1911]. </w:t>
            </w:r>
            <w:proofErr w:type="spellStart"/>
            <w:r w:rsidRPr="00334283">
              <w:rPr>
                <w:rFonts w:ascii="Verdana" w:hAnsi="Verdana"/>
                <w:color w:val="444444"/>
                <w:sz w:val="18"/>
                <w:szCs w:val="18"/>
              </w:rPr>
              <w:t>Translated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Anna</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Bostock</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London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Merlin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Press</w:t>
            </w:r>
            <w:proofErr w:type="spellEnd"/>
            <w:r w:rsidRPr="00334283">
              <w:rPr>
                <w:rFonts w:ascii="Verdana" w:hAnsi="Verdana"/>
                <w:color w:val="444444"/>
                <w:sz w:val="18"/>
                <w:szCs w:val="18"/>
              </w:rPr>
              <w:t xml:space="preserve"> 1974.</w:t>
            </w:r>
          </w:p>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Theory</w:t>
            </w:r>
            <w:proofErr w:type="spellEnd"/>
            <w:r w:rsidRPr="00334283">
              <w:rPr>
                <w:rFonts w:ascii="Verdana" w:hAnsi="Verdana"/>
                <w:color w:val="444444"/>
                <w:sz w:val="18"/>
                <w:szCs w:val="18"/>
              </w:rPr>
              <w:t xml:space="preserve"> of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Novel</w:t>
            </w:r>
            <w:proofErr w:type="spellEnd"/>
            <w:r w:rsidRPr="00334283">
              <w:rPr>
                <w:rFonts w:ascii="Verdana" w:hAnsi="Verdana"/>
                <w:color w:val="444444"/>
                <w:sz w:val="18"/>
                <w:szCs w:val="18"/>
              </w:rPr>
              <w:t>. A historico-</w:t>
            </w:r>
            <w:proofErr w:type="spellStart"/>
            <w:r w:rsidRPr="00334283">
              <w:rPr>
                <w:rFonts w:ascii="Verdana" w:hAnsi="Verdana"/>
                <w:color w:val="444444"/>
                <w:sz w:val="18"/>
                <w:szCs w:val="18"/>
              </w:rPr>
              <w:t>philosophical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essay</w:t>
            </w:r>
            <w:proofErr w:type="spellEnd"/>
            <w:r w:rsidRPr="00334283">
              <w:rPr>
                <w:rFonts w:ascii="Verdana" w:hAnsi="Verdana"/>
                <w:color w:val="444444"/>
                <w:sz w:val="18"/>
                <w:szCs w:val="18"/>
              </w:rPr>
              <w:t xml:space="preserve"> on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forms</w:t>
            </w:r>
            <w:proofErr w:type="spellEnd"/>
            <w:r w:rsidRPr="00334283">
              <w:rPr>
                <w:rFonts w:ascii="Verdana" w:hAnsi="Verdana"/>
                <w:color w:val="444444"/>
                <w:sz w:val="18"/>
                <w:szCs w:val="18"/>
              </w:rPr>
              <w:t xml:space="preserve"> of </w:t>
            </w:r>
            <w:proofErr w:type="spellStart"/>
            <w:r w:rsidRPr="00334283">
              <w:rPr>
                <w:rFonts w:ascii="Verdana" w:hAnsi="Verdana"/>
                <w:color w:val="444444"/>
                <w:sz w:val="18"/>
                <w:szCs w:val="18"/>
              </w:rPr>
              <w:t>great</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epic</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literature</w:t>
            </w:r>
            <w:proofErr w:type="spellEnd"/>
            <w:r w:rsidRPr="00334283">
              <w:rPr>
                <w:rFonts w:ascii="Verdana" w:hAnsi="Verdana"/>
                <w:color w:val="444444"/>
                <w:sz w:val="18"/>
                <w:szCs w:val="18"/>
              </w:rPr>
              <w:t xml:space="preserve"> [1916]. </w:t>
            </w:r>
            <w:proofErr w:type="spellStart"/>
            <w:r w:rsidRPr="00334283">
              <w:rPr>
                <w:rFonts w:ascii="Verdana" w:hAnsi="Verdana"/>
                <w:color w:val="444444"/>
                <w:sz w:val="18"/>
                <w:szCs w:val="18"/>
              </w:rPr>
              <w:t>Translated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Anna</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Bostock</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London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Merlin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Press</w:t>
            </w:r>
            <w:proofErr w:type="spellEnd"/>
            <w:r w:rsidRPr="00334283">
              <w:rPr>
                <w:rFonts w:ascii="Verdana" w:hAnsi="Verdana"/>
                <w:color w:val="444444"/>
                <w:sz w:val="18"/>
                <w:szCs w:val="18"/>
              </w:rPr>
              <w:t xml:space="preserve"> 1971.</w:t>
            </w:r>
          </w:p>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Tanpınar, Ahmet Hamdi: A </w:t>
            </w:r>
            <w:proofErr w:type="spellStart"/>
            <w:r w:rsidRPr="00334283">
              <w:rPr>
                <w:rFonts w:ascii="Verdana" w:hAnsi="Verdana"/>
                <w:color w:val="444444"/>
                <w:sz w:val="18"/>
                <w:szCs w:val="18"/>
              </w:rPr>
              <w:t>Mind</w:t>
            </w:r>
            <w:proofErr w:type="spellEnd"/>
            <w:r w:rsidRPr="00334283">
              <w:rPr>
                <w:rFonts w:ascii="Verdana" w:hAnsi="Verdana"/>
                <w:color w:val="444444"/>
                <w:sz w:val="18"/>
                <w:szCs w:val="18"/>
              </w:rPr>
              <w:t xml:space="preserve"> at </w:t>
            </w:r>
            <w:proofErr w:type="spellStart"/>
            <w:r w:rsidRPr="00334283">
              <w:rPr>
                <w:rFonts w:ascii="Verdana" w:hAnsi="Verdana"/>
                <w:color w:val="444444"/>
                <w:sz w:val="18"/>
                <w:szCs w:val="18"/>
              </w:rPr>
              <w:t>Peace</w:t>
            </w:r>
            <w:proofErr w:type="spellEnd"/>
            <w:r w:rsidRPr="00334283">
              <w:rPr>
                <w:rFonts w:ascii="Verdana" w:hAnsi="Verdana"/>
                <w:color w:val="444444"/>
                <w:sz w:val="18"/>
                <w:szCs w:val="18"/>
              </w:rPr>
              <w:t xml:space="preserve"> [1949]. </w:t>
            </w:r>
            <w:proofErr w:type="spellStart"/>
            <w:r w:rsidRPr="00334283">
              <w:rPr>
                <w:rFonts w:ascii="Verdana" w:hAnsi="Verdana"/>
                <w:color w:val="444444"/>
                <w:sz w:val="18"/>
                <w:szCs w:val="18"/>
              </w:rPr>
              <w:t>Translated</w:t>
            </w:r>
            <w:proofErr w:type="spellEnd"/>
            <w:r w:rsidRPr="00334283">
              <w:rPr>
                <w:rFonts w:ascii="Verdana" w:hAnsi="Verdana"/>
                <w:color w:val="444444"/>
                <w:sz w:val="18"/>
                <w:szCs w:val="18"/>
              </w:rPr>
              <w:t xml:space="preserve"> form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Turkish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Erdağ </w:t>
            </w:r>
            <w:proofErr w:type="spellStart"/>
            <w:r w:rsidRPr="00334283">
              <w:rPr>
                <w:rFonts w:ascii="Verdana" w:hAnsi="Verdana"/>
                <w:color w:val="444444"/>
                <w:sz w:val="18"/>
                <w:szCs w:val="18"/>
              </w:rPr>
              <w:t>Göknar</w:t>
            </w:r>
            <w:proofErr w:type="spellEnd"/>
            <w:r w:rsidRPr="00334283">
              <w:rPr>
                <w:rFonts w:ascii="Verdana" w:hAnsi="Verdana"/>
                <w:color w:val="444444"/>
                <w:sz w:val="18"/>
                <w:szCs w:val="18"/>
              </w:rPr>
              <w:t xml:space="preserve">, New York: </w:t>
            </w:r>
            <w:proofErr w:type="spellStart"/>
            <w:r w:rsidRPr="00334283">
              <w:rPr>
                <w:rFonts w:ascii="Verdana" w:hAnsi="Verdana"/>
                <w:color w:val="444444"/>
                <w:sz w:val="18"/>
                <w:szCs w:val="18"/>
              </w:rPr>
              <w:t>Archipelago</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Books</w:t>
            </w:r>
            <w:proofErr w:type="spellEnd"/>
            <w:r w:rsidRPr="00334283">
              <w:rPr>
                <w:rFonts w:ascii="Verdana" w:hAnsi="Verdana"/>
                <w:color w:val="444444"/>
                <w:sz w:val="18"/>
                <w:szCs w:val="18"/>
              </w:rPr>
              <w:t xml:space="preserve"> 2008.</w:t>
            </w:r>
          </w:p>
          <w:p w:rsidR="00F54631" w:rsidRPr="00334283" w:rsidRDefault="00F54631" w:rsidP="000508A2">
            <w:pPr>
              <w:spacing w:line="240" w:lineRule="atLeast"/>
              <w:jc w:val="both"/>
              <w:rPr>
                <w:rFonts w:ascii="Verdana" w:hAnsi="Verdana"/>
                <w:color w:val="444444"/>
                <w:sz w:val="18"/>
                <w:szCs w:val="18"/>
              </w:rPr>
            </w:pPr>
          </w:p>
        </w:tc>
      </w:tr>
    </w:tbl>
    <w:p w:rsidR="00F54631" w:rsidRPr="00334283" w:rsidRDefault="00F54631" w:rsidP="00F54631"/>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671"/>
        <w:gridCol w:w="7047"/>
      </w:tblGrid>
      <w:tr w:rsidR="00F54631" w:rsidRPr="00334283" w:rsidTr="000508A2">
        <w:trPr>
          <w:trHeight w:val="525"/>
          <w:tblCellSpacing w:w="15" w:type="dxa"/>
          <w:jc w:val="center"/>
        </w:trPr>
        <w:tc>
          <w:tcPr>
            <w:tcW w:w="4967" w:type="pct"/>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MATERYAL PAYLAŞIMI </w:t>
            </w:r>
          </w:p>
        </w:tc>
      </w:tr>
      <w:tr w:rsidR="00F54631" w:rsidRPr="00334283" w:rsidTr="000508A2">
        <w:trPr>
          <w:trHeight w:val="375"/>
          <w:tblCellSpacing w:w="15" w:type="dxa"/>
          <w:jc w:val="center"/>
        </w:trPr>
        <w:tc>
          <w:tcPr>
            <w:tcW w:w="93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proofErr w:type="spellStart"/>
            <w:r w:rsidRPr="00334283">
              <w:rPr>
                <w:rFonts w:ascii="Verdana" w:hAnsi="Verdana"/>
                <w:b/>
                <w:bCs/>
                <w:color w:val="444444"/>
                <w:sz w:val="18"/>
                <w:szCs w:val="18"/>
              </w:rPr>
              <w:t>Dökümanlar</w:t>
            </w:r>
            <w:proofErr w:type="spellEnd"/>
          </w:p>
        </w:tc>
        <w:tc>
          <w:tcPr>
            <w:tcW w:w="401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p>
        </w:tc>
      </w:tr>
      <w:tr w:rsidR="00F54631" w:rsidRPr="00334283" w:rsidTr="000508A2">
        <w:trPr>
          <w:trHeight w:val="375"/>
          <w:tblCellSpacing w:w="15" w:type="dxa"/>
          <w:jc w:val="center"/>
        </w:trPr>
        <w:tc>
          <w:tcPr>
            <w:tcW w:w="93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Ödevler</w:t>
            </w:r>
          </w:p>
        </w:tc>
        <w:tc>
          <w:tcPr>
            <w:tcW w:w="401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p>
        </w:tc>
      </w:tr>
      <w:tr w:rsidR="00F54631" w:rsidRPr="00334283" w:rsidTr="000508A2">
        <w:trPr>
          <w:trHeight w:val="375"/>
          <w:tblCellSpacing w:w="15" w:type="dxa"/>
          <w:jc w:val="center"/>
        </w:trPr>
        <w:tc>
          <w:tcPr>
            <w:tcW w:w="93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Sınavlar</w:t>
            </w:r>
          </w:p>
        </w:tc>
        <w:tc>
          <w:tcPr>
            <w:tcW w:w="401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p>
        </w:tc>
      </w:tr>
    </w:tbl>
    <w:p w:rsidR="00F54631" w:rsidRPr="00334283" w:rsidRDefault="00F54631" w:rsidP="00F54631"/>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05"/>
        <w:gridCol w:w="1953"/>
      </w:tblGrid>
      <w:tr w:rsidR="00F54631" w:rsidRPr="00334283" w:rsidTr="000508A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DEĞERLENDİRME SİSTEMİ</w:t>
            </w:r>
          </w:p>
        </w:tc>
      </w:tr>
      <w:tr w:rsidR="00F54631" w:rsidRPr="00334283" w:rsidTr="000508A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KATKI YÜZDESİ</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Derse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30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bCs/>
                <w:color w:val="444444"/>
                <w:sz w:val="18"/>
                <w:szCs w:val="18"/>
              </w:rPr>
            </w:pPr>
            <w:r w:rsidRPr="00334283">
              <w:rPr>
                <w:rFonts w:ascii="Verdana" w:hAnsi="Verdana"/>
                <w:color w:val="444444"/>
                <w:sz w:val="18"/>
                <w:szCs w:val="18"/>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bCs/>
                <w:color w:val="444444"/>
                <w:sz w:val="18"/>
                <w:szCs w:val="18"/>
              </w:rPr>
            </w:pPr>
            <w:r w:rsidRPr="00334283">
              <w:rPr>
                <w:rFonts w:ascii="Verdana" w:hAnsi="Verdana"/>
                <w:color w:val="444444"/>
                <w:sz w:val="18"/>
                <w:szCs w:val="18"/>
              </w:rPr>
              <w:t>70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8"/>
                <w:szCs w:val="18"/>
              </w:rPr>
            </w:pPr>
            <w:r w:rsidRPr="00334283">
              <w:rPr>
                <w:rFonts w:ascii="Verdana" w:hAnsi="Verdana"/>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100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lastRenderedPageBreak/>
              <w:t>FİNAL ÖDEVİNİN BAŞARIYA ORANI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70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 xml:space="preserve">YIL İÇİNİN BAŞARIYA ORANI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30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8"/>
                <w:szCs w:val="18"/>
              </w:rPr>
            </w:pPr>
            <w:r w:rsidRPr="00334283">
              <w:rPr>
                <w:rFonts w:ascii="Verdana" w:hAnsi="Verdana"/>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100</w:t>
            </w:r>
          </w:p>
        </w:tc>
      </w:tr>
    </w:tbl>
    <w:p w:rsidR="00F54631" w:rsidRPr="00334283" w:rsidRDefault="00F54631" w:rsidP="00F54631">
      <w:pPr>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F54631" w:rsidRPr="00334283" w:rsidTr="000508A2">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Uzmanlık / Alan Dersleri</w:t>
            </w:r>
          </w:p>
        </w:tc>
      </w:tr>
    </w:tbl>
    <w:p w:rsidR="00F54631" w:rsidRPr="00334283" w:rsidRDefault="00F54631" w:rsidP="00F54631">
      <w:pPr>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9"/>
        <w:gridCol w:w="6898"/>
        <w:gridCol w:w="271"/>
        <w:gridCol w:w="271"/>
        <w:gridCol w:w="271"/>
        <w:gridCol w:w="271"/>
        <w:gridCol w:w="246"/>
        <w:gridCol w:w="86"/>
      </w:tblGrid>
      <w:tr w:rsidR="00F54631" w:rsidRPr="00334283" w:rsidTr="000508A2">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DERSİN PROGRAM ÇIKTILARINA KATKISI</w:t>
            </w:r>
          </w:p>
        </w:tc>
      </w:tr>
      <w:tr w:rsidR="00F54631" w:rsidRPr="00334283" w:rsidTr="000508A2">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Katkı Düzeyi</w:t>
            </w:r>
          </w:p>
        </w:tc>
      </w:tr>
      <w:tr w:rsidR="00F54631" w:rsidRPr="00334283" w:rsidTr="000508A2">
        <w:trPr>
          <w:tblCellSpacing w:w="15" w:type="dxa"/>
          <w:jc w:val="center"/>
        </w:trPr>
        <w:tc>
          <w:tcPr>
            <w:tcW w:w="0" w:type="auto"/>
            <w:vMerge/>
            <w:tcBorders>
              <w:bottom w:val="single" w:sz="6" w:space="0" w:color="CCCCCC"/>
            </w:tcBorders>
            <w:shd w:val="clear" w:color="auto" w:fill="ECEBEB"/>
            <w:vAlign w:val="center"/>
          </w:tcPr>
          <w:p w:rsidR="00F54631" w:rsidRPr="00334283" w:rsidRDefault="00F54631" w:rsidP="000508A2">
            <w:pPr>
              <w:rPr>
                <w:rFonts w:ascii="Verdana" w:hAnsi="Verdana"/>
                <w:color w:val="444444"/>
                <w:sz w:val="18"/>
                <w:szCs w:val="18"/>
              </w:rPr>
            </w:pPr>
          </w:p>
        </w:tc>
        <w:tc>
          <w:tcPr>
            <w:tcW w:w="0" w:type="auto"/>
            <w:vMerge/>
            <w:tcBorders>
              <w:bottom w:val="single" w:sz="6" w:space="0" w:color="CCCCCC"/>
            </w:tcBorders>
            <w:shd w:val="clear" w:color="auto" w:fill="ECEBEB"/>
            <w:vAlign w:val="center"/>
          </w:tcPr>
          <w:p w:rsidR="00F54631" w:rsidRPr="00334283" w:rsidRDefault="00F54631" w:rsidP="000508A2">
            <w:pPr>
              <w:rPr>
                <w:rFonts w:ascii="Verdana" w:hAnsi="Verdana"/>
                <w:color w:val="444444"/>
                <w:sz w:val="18"/>
                <w:szCs w:val="18"/>
              </w:rPr>
            </w:pPr>
          </w:p>
        </w:tc>
        <w:tc>
          <w:tcPr>
            <w:tcW w:w="241"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2</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3</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4</w:t>
            </w:r>
          </w:p>
        </w:tc>
        <w:tc>
          <w:tcPr>
            <w:tcW w:w="216"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5</w:t>
            </w: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Literatür tarama, çözümleme ve yorumlama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Disiplinler arası okuma yapma ve çözümleme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Mesleki etik ve sorumluluk bilinci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Etkin iletişim kurma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Yaşam boyu öğrenmenin gerekliliği bilinci ve bunu gerçekleştirebilme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Çağdaş edebiyat konuları ve çağın kültürel sorunları hakkında bilgi sahibi olma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2" w:space="0" w:color="888888"/>
            </w:tcBorders>
            <w:shd w:val="clear" w:color="auto" w:fill="ECEBEB"/>
            <w:vAlign w:val="center"/>
          </w:tcPr>
          <w:p w:rsidR="00F54631" w:rsidRPr="00334283" w:rsidRDefault="00F54631" w:rsidP="000508A2">
            <w:pPr>
              <w:rPr>
                <w:sz w:val="18"/>
                <w:szCs w:val="18"/>
              </w:rPr>
            </w:pPr>
          </w:p>
        </w:tc>
      </w:tr>
    </w:tbl>
    <w:p w:rsidR="00F54631" w:rsidRPr="00334283" w:rsidRDefault="00F54631" w:rsidP="00F54631"/>
    <w:tbl>
      <w:tblPr>
        <w:tblW w:w="485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96"/>
        <w:gridCol w:w="4141"/>
        <w:gridCol w:w="1143"/>
        <w:gridCol w:w="488"/>
        <w:gridCol w:w="314"/>
        <w:gridCol w:w="655"/>
        <w:gridCol w:w="518"/>
        <w:gridCol w:w="388"/>
        <w:gridCol w:w="319"/>
        <w:gridCol w:w="627"/>
        <w:gridCol w:w="110"/>
      </w:tblGrid>
      <w:tr w:rsidR="00F54631" w:rsidRPr="00334283" w:rsidTr="000508A2">
        <w:trPr>
          <w:gridBefore w:val="1"/>
          <w:wBefore w:w="54" w:type="dxa"/>
          <w:trHeight w:val="525"/>
          <w:tblCellSpacing w:w="15" w:type="dxa"/>
          <w:jc w:val="center"/>
        </w:trPr>
        <w:tc>
          <w:tcPr>
            <w:tcW w:w="8960" w:type="dxa"/>
            <w:gridSpan w:val="10"/>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AKTS / İŞ YÜKÜ TABLOSU</w:t>
            </w:r>
          </w:p>
        </w:tc>
      </w:tr>
      <w:tr w:rsidR="00F54631" w:rsidRPr="00334283" w:rsidTr="000508A2">
        <w:trPr>
          <w:gridBefore w:val="1"/>
          <w:wBefore w:w="54" w:type="dxa"/>
          <w:trHeight w:val="450"/>
          <w:tblCellSpacing w:w="15" w:type="dxa"/>
          <w:jc w:val="center"/>
        </w:trPr>
        <w:tc>
          <w:tcPr>
            <w:tcW w:w="6014"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Etkinlik</w:t>
            </w:r>
          </w:p>
        </w:tc>
        <w:tc>
          <w:tcPr>
            <w:tcW w:w="955"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SAYISI</w:t>
            </w:r>
          </w:p>
        </w:tc>
        <w:tc>
          <w:tcPr>
            <w:tcW w:w="879"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Süresi</w:t>
            </w:r>
            <w:r w:rsidRPr="00334283">
              <w:rPr>
                <w:rFonts w:ascii="Verdana" w:hAnsi="Verdana"/>
                <w:color w:val="444444"/>
                <w:sz w:val="18"/>
                <w:szCs w:val="18"/>
              </w:rPr>
              <w:br/>
              <w:t>(Saat)</w:t>
            </w:r>
          </w:p>
        </w:tc>
        <w:tc>
          <w:tcPr>
            <w:tcW w:w="1022"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Toplam</w:t>
            </w:r>
            <w:r w:rsidRPr="00334283">
              <w:rPr>
                <w:rFonts w:ascii="Verdana" w:hAnsi="Verdana"/>
                <w:color w:val="444444"/>
                <w:sz w:val="18"/>
                <w:szCs w:val="18"/>
              </w:rPr>
              <w:br/>
              <w:t>İş Yükü</w:t>
            </w:r>
            <w:r w:rsidRPr="00334283">
              <w:rPr>
                <w:rFonts w:ascii="Verdana" w:hAnsi="Verdana"/>
                <w:color w:val="444444"/>
                <w:sz w:val="18"/>
                <w:szCs w:val="18"/>
              </w:rPr>
              <w:br/>
              <w:t>(Saat)</w:t>
            </w:r>
          </w:p>
        </w:tc>
      </w:tr>
      <w:tr w:rsidR="00F54631" w:rsidRPr="00334283" w:rsidTr="000508A2">
        <w:trPr>
          <w:gridBefore w:val="1"/>
          <w:wBefore w:w="54" w:type="dxa"/>
          <w:trHeight w:val="375"/>
          <w:tblCellSpacing w:w="15" w:type="dxa"/>
          <w:jc w:val="center"/>
        </w:trPr>
        <w:tc>
          <w:tcPr>
            <w:tcW w:w="6014"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xml:space="preserve">Ders Süresi (Sınav haftası </w:t>
            </w:r>
            <w:proofErr w:type="gramStart"/>
            <w:r w:rsidRPr="00334283">
              <w:rPr>
                <w:rFonts w:ascii="Verdana" w:hAnsi="Verdana"/>
                <w:color w:val="444444"/>
                <w:sz w:val="18"/>
                <w:szCs w:val="18"/>
              </w:rPr>
              <w:t>dahildir</w:t>
            </w:r>
            <w:proofErr w:type="gramEnd"/>
            <w:r w:rsidRPr="00334283">
              <w:rPr>
                <w:rFonts w:ascii="Verdana" w:hAnsi="Verdana"/>
                <w:color w:val="444444"/>
                <w:sz w:val="18"/>
                <w:szCs w:val="18"/>
              </w:rPr>
              <w:t>: 15x toplam ders saati)</w:t>
            </w:r>
          </w:p>
        </w:tc>
        <w:tc>
          <w:tcPr>
            <w:tcW w:w="955"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15</w:t>
            </w:r>
          </w:p>
        </w:tc>
        <w:tc>
          <w:tcPr>
            <w:tcW w:w="879"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3</w:t>
            </w:r>
          </w:p>
        </w:tc>
        <w:tc>
          <w:tcPr>
            <w:tcW w:w="1022"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45</w:t>
            </w:r>
          </w:p>
        </w:tc>
      </w:tr>
      <w:tr w:rsidR="00F54631" w:rsidRPr="00334283" w:rsidTr="000508A2">
        <w:trPr>
          <w:gridBefore w:val="1"/>
          <w:wBefore w:w="54" w:type="dxa"/>
          <w:trHeight w:val="375"/>
          <w:tblCellSpacing w:w="15" w:type="dxa"/>
          <w:jc w:val="center"/>
        </w:trPr>
        <w:tc>
          <w:tcPr>
            <w:tcW w:w="6014"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Sınıf Dışı Ders Çalışma Süresi (Ön çalışma, pekiştirme)</w:t>
            </w:r>
          </w:p>
        </w:tc>
        <w:tc>
          <w:tcPr>
            <w:tcW w:w="955"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15</w:t>
            </w:r>
          </w:p>
        </w:tc>
        <w:tc>
          <w:tcPr>
            <w:tcW w:w="879"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5</w:t>
            </w:r>
          </w:p>
        </w:tc>
        <w:tc>
          <w:tcPr>
            <w:tcW w:w="1022"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75</w:t>
            </w:r>
          </w:p>
        </w:tc>
      </w:tr>
      <w:tr w:rsidR="00F54631" w:rsidRPr="00334283" w:rsidTr="000508A2">
        <w:trPr>
          <w:gridBefore w:val="1"/>
          <w:wBefore w:w="54" w:type="dxa"/>
          <w:trHeight w:val="375"/>
          <w:tblCellSpacing w:w="15" w:type="dxa"/>
          <w:jc w:val="center"/>
        </w:trPr>
        <w:tc>
          <w:tcPr>
            <w:tcW w:w="6014"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Derse Katılım</w:t>
            </w:r>
          </w:p>
        </w:tc>
        <w:tc>
          <w:tcPr>
            <w:tcW w:w="955"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w:t>
            </w:r>
          </w:p>
        </w:tc>
        <w:tc>
          <w:tcPr>
            <w:tcW w:w="879"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10</w:t>
            </w:r>
          </w:p>
        </w:tc>
        <w:tc>
          <w:tcPr>
            <w:tcW w:w="1022"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10</w:t>
            </w:r>
          </w:p>
        </w:tc>
      </w:tr>
      <w:tr w:rsidR="00F54631" w:rsidRPr="00334283" w:rsidTr="000508A2">
        <w:trPr>
          <w:gridBefore w:val="1"/>
          <w:wBefore w:w="54" w:type="dxa"/>
          <w:trHeight w:val="375"/>
          <w:tblCellSpacing w:w="15" w:type="dxa"/>
          <w:jc w:val="center"/>
        </w:trPr>
        <w:tc>
          <w:tcPr>
            <w:tcW w:w="6014"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Final Ödevi</w:t>
            </w:r>
          </w:p>
        </w:tc>
        <w:tc>
          <w:tcPr>
            <w:tcW w:w="955"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w:t>
            </w:r>
          </w:p>
        </w:tc>
        <w:tc>
          <w:tcPr>
            <w:tcW w:w="879"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20</w:t>
            </w:r>
          </w:p>
        </w:tc>
        <w:tc>
          <w:tcPr>
            <w:tcW w:w="1022"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20</w:t>
            </w:r>
          </w:p>
        </w:tc>
      </w:tr>
      <w:tr w:rsidR="00F54631" w:rsidRPr="00334283" w:rsidTr="000508A2">
        <w:trPr>
          <w:gridBefore w:val="1"/>
          <w:wBefore w:w="54" w:type="dxa"/>
          <w:trHeight w:val="375"/>
          <w:tblCellSpacing w:w="15" w:type="dxa"/>
          <w:jc w:val="center"/>
        </w:trPr>
        <w:tc>
          <w:tcPr>
            <w:tcW w:w="6014"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8"/>
                <w:szCs w:val="18"/>
              </w:rPr>
            </w:pPr>
            <w:r w:rsidRPr="00334283">
              <w:rPr>
                <w:rFonts w:ascii="Verdana" w:hAnsi="Verdana"/>
                <w:b/>
                <w:bCs/>
                <w:color w:val="444444"/>
                <w:sz w:val="18"/>
                <w:szCs w:val="18"/>
              </w:rPr>
              <w:t>Toplam İş Yükü</w:t>
            </w:r>
          </w:p>
        </w:tc>
        <w:tc>
          <w:tcPr>
            <w:tcW w:w="955"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879"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1022"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150</w:t>
            </w:r>
          </w:p>
        </w:tc>
      </w:tr>
      <w:tr w:rsidR="00F54631" w:rsidRPr="00334283" w:rsidTr="000508A2">
        <w:trPr>
          <w:gridBefore w:val="1"/>
          <w:wBefore w:w="54" w:type="dxa"/>
          <w:trHeight w:val="375"/>
          <w:tblCellSpacing w:w="15" w:type="dxa"/>
          <w:jc w:val="center"/>
        </w:trPr>
        <w:tc>
          <w:tcPr>
            <w:tcW w:w="6014"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8"/>
                <w:szCs w:val="18"/>
              </w:rPr>
            </w:pPr>
            <w:r w:rsidRPr="00334283">
              <w:rPr>
                <w:rFonts w:ascii="Verdana" w:hAnsi="Verdana"/>
                <w:b/>
                <w:bCs/>
                <w:color w:val="444444"/>
                <w:sz w:val="18"/>
                <w:szCs w:val="18"/>
              </w:rPr>
              <w:t>Toplam İş Yükü / 25 (s)</w:t>
            </w:r>
          </w:p>
        </w:tc>
        <w:tc>
          <w:tcPr>
            <w:tcW w:w="955"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879"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1022"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6.0</w:t>
            </w:r>
          </w:p>
        </w:tc>
      </w:tr>
      <w:tr w:rsidR="00F54631" w:rsidRPr="00334283" w:rsidTr="000508A2">
        <w:trPr>
          <w:gridBefore w:val="1"/>
          <w:wBefore w:w="54" w:type="dxa"/>
          <w:trHeight w:val="375"/>
          <w:tblCellSpacing w:w="15" w:type="dxa"/>
          <w:jc w:val="center"/>
        </w:trPr>
        <w:tc>
          <w:tcPr>
            <w:tcW w:w="6014"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8"/>
                <w:szCs w:val="18"/>
              </w:rPr>
            </w:pPr>
            <w:r w:rsidRPr="00334283">
              <w:rPr>
                <w:rFonts w:ascii="Verdana" w:hAnsi="Verdana"/>
                <w:b/>
                <w:bCs/>
                <w:color w:val="444444"/>
                <w:sz w:val="18"/>
                <w:szCs w:val="18"/>
              </w:rPr>
              <w:lastRenderedPageBreak/>
              <w:t>Dersin AKTS Kredisi</w:t>
            </w:r>
          </w:p>
        </w:tc>
        <w:tc>
          <w:tcPr>
            <w:tcW w:w="955"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879"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1022" w:type="dxa"/>
            <w:gridSpan w:val="3"/>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6</w:t>
            </w:r>
          </w:p>
        </w:tc>
      </w:tr>
      <w:tr w:rsidR="00F54631" w:rsidRPr="00334283" w:rsidTr="000508A2">
        <w:trPr>
          <w:gridAfter w:val="1"/>
          <w:wAfter w:w="68" w:type="dxa"/>
          <w:trHeight w:val="525"/>
          <w:tblCellSpacing w:w="15" w:type="dxa"/>
          <w:jc w:val="center"/>
        </w:trPr>
        <w:tc>
          <w:tcPr>
            <w:tcW w:w="8946" w:type="dxa"/>
            <w:gridSpan w:val="10"/>
            <w:shd w:val="clear" w:color="auto" w:fill="ECEBEB"/>
            <w:vAlign w:val="center"/>
          </w:tcPr>
          <w:p w:rsidR="00F54631" w:rsidRPr="00334283" w:rsidRDefault="00F54631" w:rsidP="000508A2">
            <w:pPr>
              <w:jc w:val="center"/>
              <w:rPr>
                <w:b/>
                <w:bCs/>
                <w:color w:val="555555"/>
                <w:sz w:val="18"/>
                <w:szCs w:val="18"/>
              </w:rPr>
            </w:pPr>
            <w:r w:rsidRPr="00334283">
              <w:rPr>
                <w:rFonts w:ascii="Verdana" w:hAnsi="Verdana"/>
                <w:b/>
                <w:bCs/>
                <w:color w:val="888888"/>
                <w:sz w:val="18"/>
                <w:szCs w:val="18"/>
              </w:rPr>
              <w:t>DERS BİLGİLERİ</w:t>
            </w:r>
          </w:p>
        </w:tc>
      </w:tr>
      <w:tr w:rsidR="00F54631" w:rsidRPr="00334283" w:rsidTr="000508A2">
        <w:trPr>
          <w:gridAfter w:val="1"/>
          <w:wAfter w:w="68" w:type="dxa"/>
          <w:trHeight w:val="450"/>
          <w:tblCellSpacing w:w="15" w:type="dxa"/>
          <w:jc w:val="center"/>
        </w:trPr>
        <w:tc>
          <w:tcPr>
            <w:tcW w:w="4423"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w:t>
            </w:r>
          </w:p>
        </w:tc>
        <w:tc>
          <w:tcPr>
            <w:tcW w:w="1148"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i/>
                <w:iCs/>
                <w:color w:val="444444"/>
                <w:sz w:val="18"/>
                <w:szCs w:val="18"/>
              </w:rPr>
              <w:t>Kodu</w:t>
            </w:r>
          </w:p>
        </w:tc>
        <w:tc>
          <w:tcPr>
            <w:tcW w:w="781"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i/>
                <w:iCs/>
                <w:color w:val="444444"/>
                <w:sz w:val="18"/>
                <w:szCs w:val="18"/>
              </w:rPr>
              <w:t>Yarıyıl</w:t>
            </w:r>
          </w:p>
        </w:tc>
        <w:tc>
          <w:tcPr>
            <w:tcW w:w="1162"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i/>
                <w:iCs/>
                <w:color w:val="444444"/>
                <w:sz w:val="18"/>
                <w:szCs w:val="18"/>
              </w:rPr>
              <w:t>T+U Saat</w:t>
            </w:r>
          </w:p>
        </w:tc>
        <w:tc>
          <w:tcPr>
            <w:tcW w:w="685"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i/>
                <w:iCs/>
                <w:color w:val="444444"/>
                <w:sz w:val="18"/>
                <w:szCs w:val="18"/>
              </w:rPr>
              <w:t>Kredi</w:t>
            </w:r>
          </w:p>
        </w:tc>
        <w:tc>
          <w:tcPr>
            <w:tcW w:w="597"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i/>
                <w:iCs/>
                <w:color w:val="444444"/>
                <w:sz w:val="18"/>
                <w:szCs w:val="18"/>
              </w:rPr>
              <w:t>AKTS</w:t>
            </w:r>
          </w:p>
        </w:tc>
      </w:tr>
      <w:tr w:rsidR="00F54631" w:rsidRPr="00334283" w:rsidTr="000508A2">
        <w:trPr>
          <w:gridAfter w:val="1"/>
          <w:wAfter w:w="68" w:type="dxa"/>
          <w:trHeight w:val="375"/>
          <w:tblCellSpacing w:w="15" w:type="dxa"/>
          <w:jc w:val="center"/>
        </w:trPr>
        <w:tc>
          <w:tcPr>
            <w:tcW w:w="4423"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xml:space="preserve">Araştırma Yöntemleri </w:t>
            </w:r>
          </w:p>
        </w:tc>
        <w:tc>
          <w:tcPr>
            <w:tcW w:w="1148"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CPLT 505</w:t>
            </w:r>
          </w:p>
        </w:tc>
        <w:tc>
          <w:tcPr>
            <w:tcW w:w="781"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w:t>
            </w:r>
          </w:p>
        </w:tc>
        <w:tc>
          <w:tcPr>
            <w:tcW w:w="1162"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2 + 2</w:t>
            </w:r>
          </w:p>
        </w:tc>
        <w:tc>
          <w:tcPr>
            <w:tcW w:w="685" w:type="dxa"/>
            <w:gridSpan w:val="2"/>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3</w:t>
            </w:r>
          </w:p>
        </w:tc>
        <w:tc>
          <w:tcPr>
            <w:tcW w:w="597"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8</w:t>
            </w:r>
          </w:p>
        </w:tc>
      </w:tr>
    </w:tbl>
    <w:p w:rsidR="00F54631" w:rsidRPr="00334283" w:rsidRDefault="00F54631" w:rsidP="00F54631"/>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31"/>
        <w:gridCol w:w="6572"/>
      </w:tblGrid>
      <w:tr w:rsidR="00F54631" w:rsidRPr="00334283" w:rsidTr="000508A2">
        <w:trPr>
          <w:trHeight w:val="450"/>
          <w:tblCellSpacing w:w="15" w:type="dxa"/>
          <w:jc w:val="center"/>
        </w:trPr>
        <w:tc>
          <w:tcPr>
            <w:tcW w:w="121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w:t>
            </w:r>
          </w:p>
        </w:tc>
      </w:tr>
    </w:tbl>
    <w:p w:rsidR="00F54631" w:rsidRPr="00334283" w:rsidRDefault="00F54631" w:rsidP="00F54631">
      <w:pPr>
        <w:rPr>
          <w:sz w:val="18"/>
          <w:szCs w:val="18"/>
        </w:rPr>
      </w:pPr>
    </w:p>
    <w:tbl>
      <w:tblPr>
        <w:tblW w:w="478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80"/>
        <w:gridCol w:w="6703"/>
      </w:tblGrid>
      <w:tr w:rsidR="00F54631" w:rsidRPr="00334283" w:rsidTr="000508A2">
        <w:trPr>
          <w:trHeight w:val="450"/>
          <w:tblCellSpacing w:w="15" w:type="dxa"/>
          <w:jc w:val="center"/>
        </w:trPr>
        <w:tc>
          <w:tcPr>
            <w:tcW w:w="1126"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İngilizce  </w:t>
            </w:r>
          </w:p>
        </w:tc>
      </w:tr>
      <w:tr w:rsidR="00F54631" w:rsidRPr="00334283" w:rsidTr="000508A2">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xml:space="preserve">Yüksek Lisans </w:t>
            </w:r>
          </w:p>
        </w:tc>
      </w:tr>
      <w:tr w:rsidR="00F54631" w:rsidRPr="00334283" w:rsidTr="000508A2">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Zorunlu</w:t>
            </w:r>
          </w:p>
        </w:tc>
      </w:tr>
      <w:tr w:rsidR="00F54631" w:rsidRPr="00334283" w:rsidTr="000508A2">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p>
        </w:tc>
      </w:tr>
      <w:tr w:rsidR="00F54631" w:rsidRPr="00334283" w:rsidTr="000508A2">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proofErr w:type="spellStart"/>
            <w:r w:rsidRPr="00334283">
              <w:rPr>
                <w:rFonts w:ascii="Verdana" w:hAnsi="Verdana"/>
                <w:color w:val="444444"/>
                <w:sz w:val="18"/>
                <w:szCs w:val="18"/>
              </w:rPr>
              <w:t>Yard</w:t>
            </w:r>
            <w:proofErr w:type="spellEnd"/>
            <w:r w:rsidRPr="00334283">
              <w:rPr>
                <w:rFonts w:ascii="Verdana" w:hAnsi="Verdana"/>
                <w:color w:val="444444"/>
                <w:sz w:val="18"/>
                <w:szCs w:val="18"/>
              </w:rPr>
              <w:t xml:space="preserve">. Doç. Dr. Adriana </w:t>
            </w:r>
            <w:proofErr w:type="spellStart"/>
            <w:r w:rsidRPr="00334283">
              <w:rPr>
                <w:rFonts w:ascii="Verdana" w:hAnsi="Verdana"/>
                <w:color w:val="444444"/>
                <w:sz w:val="18"/>
                <w:szCs w:val="18"/>
              </w:rPr>
              <w:t>Raducanu</w:t>
            </w:r>
            <w:proofErr w:type="spellEnd"/>
          </w:p>
        </w:tc>
      </w:tr>
      <w:tr w:rsidR="00F54631" w:rsidRPr="00334283" w:rsidTr="000508A2">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p>
        </w:tc>
      </w:tr>
      <w:tr w:rsidR="00F54631" w:rsidRPr="00334283" w:rsidTr="000508A2">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Öğrencilerin bilim adamları olarak kendi farkındalıklarını geliştirir. Yüksek Lisansüstü düzeyde başarılı yazı yazmak için öğrencileri bilimsel yazma biçimleri ve kullanımları ile </w:t>
            </w:r>
            <w:proofErr w:type="spellStart"/>
            <w:r w:rsidRPr="00334283">
              <w:rPr>
                <w:rFonts w:ascii="Verdana" w:hAnsi="Verdana"/>
                <w:color w:val="444444"/>
                <w:sz w:val="18"/>
                <w:szCs w:val="18"/>
              </w:rPr>
              <w:t>aşinalaştırır</w:t>
            </w:r>
            <w:proofErr w:type="spellEnd"/>
            <w:r w:rsidRPr="00334283">
              <w:rPr>
                <w:rFonts w:ascii="Verdana" w:hAnsi="Verdana"/>
                <w:color w:val="444444"/>
                <w:sz w:val="18"/>
                <w:szCs w:val="18"/>
              </w:rPr>
              <w:t xml:space="preserve">. Öğrenciler pratik olarak bilimsel sunumları ve aynı zamanda bilgi alma ve toplama sürecinde bilinçli bir seçim ve değerlendirme yapabilme açısından değerlendirilecektir. </w:t>
            </w:r>
          </w:p>
        </w:tc>
      </w:tr>
      <w:tr w:rsidR="00F54631" w:rsidRPr="00334283" w:rsidTr="000508A2">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Okuma, tartışma, sunum ve üstüne yazı yazma için önerilen metinler, karşılaştırmalı bir bakış açısıyla, bazı önemli eski metinleri ve onların modern yeniden yazımlarını kapsamaktadır. Alan Akdeniz havzası ve dönem kabaca M.Ö. 800’den İS 400’e kadar olan iki yüz yıllık dönemdir. Bu alan ve zamanda, sonradan Batı görüş açısını belirleyecek ve etkileyecek entelektüel ve dini temeller atılmıştır.   </w:t>
            </w:r>
          </w:p>
        </w:tc>
      </w:tr>
    </w:tbl>
    <w:p w:rsidR="00F54631" w:rsidRPr="00334283" w:rsidRDefault="00F54631" w:rsidP="00F54631"/>
    <w:tbl>
      <w:tblPr>
        <w:tblW w:w="478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697"/>
        <w:gridCol w:w="1528"/>
        <w:gridCol w:w="1203"/>
        <w:gridCol w:w="1254"/>
      </w:tblGrid>
      <w:tr w:rsidR="00F54631" w:rsidRPr="00334283" w:rsidTr="000508A2">
        <w:trPr>
          <w:tblCellSpacing w:w="15" w:type="dxa"/>
          <w:jc w:val="center"/>
        </w:trPr>
        <w:tc>
          <w:tcPr>
            <w:tcW w:w="268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Dersin Öğrenme Çıktıları</w:t>
            </w:r>
          </w:p>
        </w:tc>
        <w:tc>
          <w:tcPr>
            <w:tcW w:w="86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b/>
                <w:color w:val="444444"/>
                <w:sz w:val="18"/>
                <w:szCs w:val="18"/>
              </w:rPr>
            </w:pPr>
            <w:r w:rsidRPr="00334283">
              <w:rPr>
                <w:rFonts w:ascii="Verdana" w:hAnsi="Verdana"/>
                <w:b/>
                <w:color w:val="444444"/>
                <w:sz w:val="18"/>
                <w:szCs w:val="18"/>
              </w:rPr>
              <w:t>Program Öğrenme Çıktıları</w:t>
            </w:r>
          </w:p>
        </w:tc>
        <w:tc>
          <w:tcPr>
            <w:tcW w:w="679" w:type="pct"/>
            <w:tcBorders>
              <w:top w:val="single" w:sz="2" w:space="0" w:color="888888"/>
              <w:bottom w:val="single" w:sz="6" w:space="0" w:color="CCCCCC"/>
            </w:tcBorders>
            <w:shd w:val="clear" w:color="auto" w:fill="FFFFFF"/>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Öğretim Yöntemleri</w:t>
            </w:r>
          </w:p>
        </w:tc>
        <w:tc>
          <w:tcPr>
            <w:tcW w:w="689"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Ölçme Yöntemleri</w:t>
            </w:r>
          </w:p>
        </w:tc>
      </w:tr>
      <w:tr w:rsidR="00F54631" w:rsidRPr="00334283" w:rsidTr="000508A2">
        <w:trPr>
          <w:trHeight w:val="450"/>
          <w:tblCellSpacing w:w="15" w:type="dxa"/>
          <w:jc w:val="center"/>
        </w:trPr>
        <w:tc>
          <w:tcPr>
            <w:tcW w:w="268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1) Öğrencilerin araştırma kaynaklarını kullanma bilgisi ve uzmanlığını geliştirir. </w:t>
            </w:r>
          </w:p>
        </w:tc>
        <w:tc>
          <w:tcPr>
            <w:tcW w:w="865"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1-4, 5-10</w:t>
            </w:r>
          </w:p>
        </w:tc>
        <w:tc>
          <w:tcPr>
            <w:tcW w:w="679" w:type="pct"/>
            <w:tcBorders>
              <w:bottom w:val="single" w:sz="6" w:space="0" w:color="CCCCCC"/>
            </w:tcBorders>
            <w:shd w:val="clear" w:color="auto" w:fill="FFFFFF"/>
            <w:vAlign w:val="center"/>
          </w:tcPr>
          <w:p w:rsidR="00F54631" w:rsidRPr="00334283" w:rsidRDefault="00F54631" w:rsidP="000508A2">
            <w:pPr>
              <w:spacing w:line="240" w:lineRule="atLeast"/>
              <w:jc w:val="center"/>
              <w:rPr>
                <w:rFonts w:ascii="Verdana" w:hAnsi="Verdana"/>
                <w:color w:val="444444"/>
                <w:sz w:val="18"/>
                <w:szCs w:val="18"/>
              </w:rPr>
            </w:pPr>
            <w:proofErr w:type="gramStart"/>
            <w:r w:rsidRPr="00334283">
              <w:rPr>
                <w:rFonts w:ascii="Verdana" w:hAnsi="Verdana"/>
                <w:color w:val="444444"/>
                <w:sz w:val="18"/>
                <w:szCs w:val="18"/>
              </w:rPr>
              <w:t>1,2,3</w:t>
            </w:r>
            <w:proofErr w:type="gramEnd"/>
          </w:p>
        </w:tc>
        <w:tc>
          <w:tcPr>
            <w:tcW w:w="68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center"/>
              <w:rPr>
                <w:rFonts w:ascii="Verdana" w:hAnsi="Verdana"/>
                <w:color w:val="444444"/>
                <w:sz w:val="18"/>
                <w:szCs w:val="18"/>
              </w:rPr>
            </w:pPr>
            <w:r w:rsidRPr="00334283">
              <w:rPr>
                <w:rFonts w:ascii="Verdana" w:hAnsi="Verdana"/>
                <w:color w:val="444444"/>
                <w:sz w:val="18"/>
                <w:szCs w:val="18"/>
              </w:rPr>
              <w:t>B,C,D</w:t>
            </w:r>
          </w:p>
        </w:tc>
      </w:tr>
      <w:tr w:rsidR="00F54631" w:rsidRPr="00334283" w:rsidTr="000508A2">
        <w:trPr>
          <w:trHeight w:val="450"/>
          <w:tblCellSpacing w:w="15" w:type="dxa"/>
          <w:jc w:val="center"/>
        </w:trPr>
        <w:tc>
          <w:tcPr>
            <w:tcW w:w="268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2) Kendi yazılarında bilimsel konvansiyonların önemini fark etmelerini sağlar. </w:t>
            </w:r>
          </w:p>
        </w:tc>
        <w:tc>
          <w:tcPr>
            <w:tcW w:w="865"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1-4, 5-10</w:t>
            </w:r>
          </w:p>
        </w:tc>
        <w:tc>
          <w:tcPr>
            <w:tcW w:w="679" w:type="pct"/>
            <w:tcBorders>
              <w:bottom w:val="single" w:sz="6" w:space="0" w:color="CCCCCC"/>
            </w:tcBorders>
            <w:shd w:val="clear" w:color="auto" w:fill="FFFFFF"/>
          </w:tcPr>
          <w:p w:rsidR="00F54631" w:rsidRPr="00334283" w:rsidRDefault="00F54631" w:rsidP="000508A2">
            <w:pPr>
              <w:spacing w:before="120"/>
              <w:jc w:val="center"/>
              <w:rPr>
                <w:rFonts w:ascii="Verdana" w:hAnsi="Verdana"/>
                <w:color w:val="444444"/>
                <w:sz w:val="18"/>
                <w:szCs w:val="18"/>
              </w:rPr>
            </w:pPr>
            <w:proofErr w:type="gramStart"/>
            <w:r w:rsidRPr="00334283">
              <w:rPr>
                <w:rFonts w:ascii="Verdana" w:hAnsi="Verdana"/>
                <w:color w:val="444444"/>
                <w:sz w:val="18"/>
                <w:szCs w:val="18"/>
              </w:rPr>
              <w:t>1,2,3</w:t>
            </w:r>
            <w:proofErr w:type="gramEnd"/>
          </w:p>
        </w:tc>
        <w:tc>
          <w:tcPr>
            <w:tcW w:w="68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center"/>
              <w:rPr>
                <w:rFonts w:ascii="Verdana" w:hAnsi="Verdana"/>
                <w:color w:val="444444"/>
                <w:sz w:val="18"/>
                <w:szCs w:val="18"/>
              </w:rPr>
            </w:pPr>
            <w:r w:rsidRPr="00334283">
              <w:rPr>
                <w:rFonts w:ascii="Verdana" w:hAnsi="Verdana"/>
                <w:color w:val="444444"/>
                <w:sz w:val="18"/>
                <w:szCs w:val="18"/>
              </w:rPr>
              <w:t>B,C,D</w:t>
            </w:r>
          </w:p>
        </w:tc>
      </w:tr>
      <w:tr w:rsidR="00F54631" w:rsidRPr="00334283" w:rsidTr="000508A2">
        <w:trPr>
          <w:trHeight w:val="450"/>
          <w:tblCellSpacing w:w="15" w:type="dxa"/>
          <w:jc w:val="center"/>
        </w:trPr>
        <w:tc>
          <w:tcPr>
            <w:tcW w:w="268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 xml:space="preserve">3) Bir araştırma konusu üzerinde belirleyici bir </w:t>
            </w:r>
            <w:proofErr w:type="gramStart"/>
            <w:r w:rsidRPr="00334283">
              <w:rPr>
                <w:rFonts w:ascii="Verdana" w:hAnsi="Verdana"/>
                <w:color w:val="444444"/>
                <w:sz w:val="18"/>
                <w:szCs w:val="18"/>
              </w:rPr>
              <w:t>literatür</w:t>
            </w:r>
            <w:proofErr w:type="gramEnd"/>
            <w:r w:rsidRPr="00334283">
              <w:rPr>
                <w:rFonts w:ascii="Verdana" w:hAnsi="Verdana"/>
                <w:color w:val="444444"/>
                <w:sz w:val="18"/>
                <w:szCs w:val="18"/>
              </w:rPr>
              <w:t xml:space="preserve"> araştırması yürütür.</w:t>
            </w:r>
          </w:p>
        </w:tc>
        <w:tc>
          <w:tcPr>
            <w:tcW w:w="865"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1-4, 5-10</w:t>
            </w:r>
          </w:p>
        </w:tc>
        <w:tc>
          <w:tcPr>
            <w:tcW w:w="679" w:type="pct"/>
            <w:tcBorders>
              <w:bottom w:val="single" w:sz="6" w:space="0" w:color="CCCCCC"/>
            </w:tcBorders>
            <w:shd w:val="clear" w:color="auto" w:fill="FFFFFF"/>
          </w:tcPr>
          <w:p w:rsidR="00F54631" w:rsidRPr="00334283" w:rsidRDefault="00F54631" w:rsidP="000508A2">
            <w:pPr>
              <w:spacing w:before="120"/>
              <w:jc w:val="center"/>
              <w:rPr>
                <w:rFonts w:ascii="Verdana" w:hAnsi="Verdana"/>
                <w:color w:val="444444"/>
                <w:sz w:val="18"/>
                <w:szCs w:val="18"/>
              </w:rPr>
            </w:pPr>
            <w:proofErr w:type="gramStart"/>
            <w:r w:rsidRPr="00334283">
              <w:rPr>
                <w:rFonts w:ascii="Verdana" w:hAnsi="Verdana"/>
                <w:color w:val="444444"/>
                <w:sz w:val="18"/>
                <w:szCs w:val="18"/>
              </w:rPr>
              <w:t>1,2,3</w:t>
            </w:r>
            <w:proofErr w:type="gramEnd"/>
          </w:p>
        </w:tc>
        <w:tc>
          <w:tcPr>
            <w:tcW w:w="68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center"/>
              <w:rPr>
                <w:rFonts w:ascii="Verdana" w:hAnsi="Verdana"/>
                <w:color w:val="444444"/>
                <w:sz w:val="18"/>
                <w:szCs w:val="18"/>
              </w:rPr>
            </w:pPr>
            <w:r w:rsidRPr="00334283">
              <w:rPr>
                <w:rFonts w:ascii="Verdana" w:hAnsi="Verdana"/>
                <w:color w:val="444444"/>
                <w:sz w:val="18"/>
                <w:szCs w:val="18"/>
              </w:rPr>
              <w:t>B,C,D</w:t>
            </w:r>
          </w:p>
        </w:tc>
      </w:tr>
      <w:tr w:rsidR="00F54631" w:rsidRPr="00334283" w:rsidTr="000508A2">
        <w:trPr>
          <w:trHeight w:val="450"/>
          <w:tblCellSpacing w:w="15" w:type="dxa"/>
          <w:jc w:val="center"/>
        </w:trPr>
        <w:tc>
          <w:tcPr>
            <w:tcW w:w="2684"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both"/>
              <w:rPr>
                <w:rFonts w:ascii="Verdana" w:hAnsi="Verdana"/>
                <w:color w:val="444444"/>
                <w:sz w:val="18"/>
                <w:szCs w:val="18"/>
              </w:rPr>
            </w:pPr>
            <w:r w:rsidRPr="00334283">
              <w:rPr>
                <w:rFonts w:ascii="Verdana" w:hAnsi="Verdana"/>
                <w:color w:val="444444"/>
                <w:sz w:val="18"/>
                <w:szCs w:val="18"/>
              </w:rPr>
              <w:t>4) Kendi özel araştırma konularında merkezi olan referansların belirlenmesinin öneminin algılanmasını sağlar.</w:t>
            </w:r>
          </w:p>
        </w:tc>
        <w:tc>
          <w:tcPr>
            <w:tcW w:w="865"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1-4, 5-10</w:t>
            </w:r>
          </w:p>
        </w:tc>
        <w:tc>
          <w:tcPr>
            <w:tcW w:w="679" w:type="pct"/>
            <w:tcBorders>
              <w:bottom w:val="single" w:sz="6" w:space="0" w:color="CCCCCC"/>
            </w:tcBorders>
            <w:shd w:val="clear" w:color="auto" w:fill="FFFFFF"/>
          </w:tcPr>
          <w:p w:rsidR="00F54631" w:rsidRPr="00334283" w:rsidRDefault="00F54631" w:rsidP="000508A2">
            <w:pPr>
              <w:jc w:val="center"/>
              <w:rPr>
                <w:rFonts w:ascii="Verdana" w:hAnsi="Verdana"/>
                <w:color w:val="444444"/>
                <w:sz w:val="18"/>
                <w:szCs w:val="18"/>
              </w:rPr>
            </w:pPr>
          </w:p>
          <w:p w:rsidR="00F54631" w:rsidRPr="00334283" w:rsidRDefault="00F54631" w:rsidP="000508A2">
            <w:pPr>
              <w:jc w:val="center"/>
              <w:rPr>
                <w:rFonts w:ascii="Verdana" w:hAnsi="Verdana"/>
                <w:color w:val="444444"/>
                <w:sz w:val="18"/>
                <w:szCs w:val="18"/>
              </w:rPr>
            </w:pPr>
            <w:proofErr w:type="gramStart"/>
            <w:r w:rsidRPr="00334283">
              <w:rPr>
                <w:rFonts w:ascii="Verdana" w:hAnsi="Verdana"/>
                <w:color w:val="444444"/>
                <w:sz w:val="18"/>
                <w:szCs w:val="18"/>
              </w:rPr>
              <w:t>1,2,3</w:t>
            </w:r>
            <w:proofErr w:type="gramEnd"/>
          </w:p>
        </w:tc>
        <w:tc>
          <w:tcPr>
            <w:tcW w:w="68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jc w:val="center"/>
              <w:rPr>
                <w:rFonts w:ascii="Verdana" w:hAnsi="Verdana"/>
                <w:color w:val="444444"/>
                <w:sz w:val="18"/>
                <w:szCs w:val="18"/>
              </w:rPr>
            </w:pPr>
            <w:r w:rsidRPr="00334283">
              <w:rPr>
                <w:rFonts w:ascii="Verdana" w:hAnsi="Verdana"/>
                <w:color w:val="444444"/>
                <w:sz w:val="18"/>
                <w:szCs w:val="18"/>
              </w:rPr>
              <w:t>B,C,D</w:t>
            </w:r>
          </w:p>
        </w:tc>
      </w:tr>
    </w:tbl>
    <w:p w:rsidR="00F54631" w:rsidRPr="00334283" w:rsidRDefault="00F54631" w:rsidP="00F54631"/>
    <w:tbl>
      <w:tblPr>
        <w:tblW w:w="479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640"/>
        <w:gridCol w:w="7060"/>
      </w:tblGrid>
      <w:tr w:rsidR="00F54631" w:rsidRPr="00334283" w:rsidTr="000508A2">
        <w:trPr>
          <w:tblCellSpacing w:w="15" w:type="dxa"/>
          <w:jc w:val="center"/>
        </w:trPr>
        <w:tc>
          <w:tcPr>
            <w:tcW w:w="90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54631" w:rsidRPr="00334283" w:rsidRDefault="00F54631" w:rsidP="000508A2">
            <w:pPr>
              <w:rPr>
                <w:rFonts w:ascii="Verdana" w:hAnsi="Verdana"/>
                <w:b/>
                <w:bCs/>
                <w:sz w:val="18"/>
                <w:szCs w:val="18"/>
              </w:rPr>
            </w:pPr>
            <w:r w:rsidRPr="00334283">
              <w:rPr>
                <w:rFonts w:ascii="Verdana" w:hAnsi="Verdana"/>
                <w:b/>
                <w:bCs/>
                <w:sz w:val="18"/>
                <w:szCs w:val="18"/>
              </w:rPr>
              <w:t>Öğretim Yöntemleri:</w:t>
            </w:r>
          </w:p>
        </w:tc>
        <w:tc>
          <w:tcPr>
            <w:tcW w:w="404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54631" w:rsidRPr="00334283" w:rsidRDefault="00F54631" w:rsidP="000508A2">
            <w:pPr>
              <w:rPr>
                <w:rFonts w:ascii="Verdana" w:hAnsi="Verdana"/>
                <w:color w:val="444444"/>
                <w:sz w:val="18"/>
                <w:szCs w:val="18"/>
              </w:rPr>
            </w:pPr>
            <w:r w:rsidRPr="00334283">
              <w:rPr>
                <w:rFonts w:ascii="Verdana" w:hAnsi="Verdana"/>
                <w:color w:val="444444"/>
                <w:sz w:val="18"/>
                <w:szCs w:val="18"/>
              </w:rPr>
              <w:t xml:space="preserve">1: Anlatım,  2: Soru-Cevap,  3: Tartışma,  4: </w:t>
            </w:r>
            <w:proofErr w:type="spellStart"/>
            <w:r w:rsidRPr="00334283">
              <w:rPr>
                <w:rFonts w:ascii="Verdana" w:hAnsi="Verdana"/>
                <w:color w:val="444444"/>
                <w:sz w:val="18"/>
                <w:szCs w:val="18"/>
              </w:rPr>
              <w:t>Simulasyon</w:t>
            </w:r>
            <w:proofErr w:type="spellEnd"/>
            <w:r w:rsidRPr="00334283">
              <w:rPr>
                <w:rFonts w:ascii="Verdana" w:hAnsi="Verdana"/>
                <w:color w:val="444444"/>
                <w:sz w:val="18"/>
                <w:szCs w:val="18"/>
              </w:rPr>
              <w:t xml:space="preserve">,  5: Örnek Olay </w:t>
            </w:r>
          </w:p>
        </w:tc>
      </w:tr>
      <w:tr w:rsidR="00F54631" w:rsidRPr="00334283" w:rsidTr="000508A2">
        <w:trPr>
          <w:tblCellSpacing w:w="15" w:type="dxa"/>
          <w:jc w:val="center"/>
        </w:trPr>
        <w:tc>
          <w:tcPr>
            <w:tcW w:w="906" w:type="pct"/>
            <w:tcBorders>
              <w:bottom w:val="single" w:sz="6" w:space="0" w:color="CCCCCC"/>
            </w:tcBorders>
            <w:shd w:val="clear" w:color="auto" w:fill="FFFFFF"/>
            <w:tcMar>
              <w:top w:w="15" w:type="dxa"/>
              <w:left w:w="75" w:type="dxa"/>
              <w:bottom w:w="15" w:type="dxa"/>
              <w:right w:w="15" w:type="dxa"/>
            </w:tcMar>
            <w:vAlign w:val="center"/>
          </w:tcPr>
          <w:p w:rsidR="00F54631" w:rsidRPr="00334283" w:rsidRDefault="00F54631" w:rsidP="000508A2">
            <w:pPr>
              <w:rPr>
                <w:rFonts w:ascii="Verdana" w:hAnsi="Verdana"/>
                <w:b/>
                <w:bCs/>
                <w:sz w:val="18"/>
                <w:szCs w:val="18"/>
              </w:rPr>
            </w:pPr>
            <w:r w:rsidRPr="00334283">
              <w:rPr>
                <w:rFonts w:ascii="Verdana" w:hAnsi="Verdana"/>
                <w:b/>
                <w:bCs/>
                <w:sz w:val="18"/>
                <w:szCs w:val="18"/>
              </w:rPr>
              <w:lastRenderedPageBreak/>
              <w:t>Ölçme ve Değerlendirme Yöntemleri:</w:t>
            </w:r>
          </w:p>
        </w:tc>
        <w:tc>
          <w:tcPr>
            <w:tcW w:w="4044" w:type="pct"/>
            <w:tcBorders>
              <w:bottom w:val="single" w:sz="6" w:space="0" w:color="CCCCCC"/>
            </w:tcBorders>
            <w:shd w:val="clear" w:color="auto" w:fill="FFFFFF"/>
            <w:tcMar>
              <w:top w:w="15" w:type="dxa"/>
              <w:left w:w="75" w:type="dxa"/>
              <w:bottom w:w="15" w:type="dxa"/>
              <w:right w:w="15" w:type="dxa"/>
            </w:tcMar>
            <w:vAlign w:val="center"/>
          </w:tcPr>
          <w:p w:rsidR="00F54631" w:rsidRPr="00334283" w:rsidRDefault="00F54631" w:rsidP="000508A2">
            <w:pPr>
              <w:rPr>
                <w:rFonts w:ascii="Verdana" w:hAnsi="Verdana"/>
                <w:color w:val="444444"/>
                <w:sz w:val="18"/>
                <w:szCs w:val="18"/>
              </w:rPr>
            </w:pPr>
            <w:r w:rsidRPr="00334283">
              <w:rPr>
                <w:rFonts w:ascii="Verdana" w:hAnsi="Verdana"/>
                <w:color w:val="444444"/>
                <w:sz w:val="18"/>
                <w:szCs w:val="18"/>
              </w:rPr>
              <w:t xml:space="preserve">A: Yazılı Sınav,  B: Derse Katılım,  C: Ödev,  D: </w:t>
            </w:r>
            <w:proofErr w:type="spellStart"/>
            <w:r w:rsidRPr="00334283">
              <w:rPr>
                <w:rFonts w:ascii="Verdana" w:hAnsi="Verdana"/>
                <w:color w:val="444444"/>
                <w:sz w:val="18"/>
                <w:szCs w:val="18"/>
              </w:rPr>
              <w:t>Presentasyon</w:t>
            </w:r>
            <w:proofErr w:type="spellEnd"/>
          </w:p>
        </w:tc>
      </w:tr>
    </w:tbl>
    <w:p w:rsidR="00F54631" w:rsidRPr="00334283" w:rsidRDefault="00F54631" w:rsidP="00F54631"/>
    <w:tbl>
      <w:tblPr>
        <w:tblW w:w="478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5"/>
        <w:gridCol w:w="5318"/>
        <w:gridCol w:w="2633"/>
      </w:tblGrid>
      <w:tr w:rsidR="00F54631" w:rsidRPr="00334283" w:rsidTr="000508A2">
        <w:trPr>
          <w:trHeight w:val="525"/>
          <w:tblCellSpacing w:w="15" w:type="dxa"/>
          <w:jc w:val="center"/>
        </w:trPr>
        <w:tc>
          <w:tcPr>
            <w:tcW w:w="4967" w:type="pct"/>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9"/>
                <w:szCs w:val="19"/>
              </w:rPr>
            </w:pPr>
            <w:r w:rsidRPr="00334283">
              <w:rPr>
                <w:rFonts w:ascii="Verdana" w:hAnsi="Verdana"/>
                <w:b/>
                <w:bCs/>
                <w:color w:val="444444"/>
                <w:sz w:val="19"/>
                <w:szCs w:val="19"/>
              </w:rPr>
              <w:t>DERS AKIŞI</w:t>
            </w:r>
          </w:p>
        </w:tc>
      </w:tr>
      <w:tr w:rsidR="00F54631" w:rsidRPr="00334283" w:rsidTr="000508A2">
        <w:trPr>
          <w:trHeight w:val="450"/>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r w:rsidRPr="00334283">
              <w:rPr>
                <w:rFonts w:ascii="Verdana" w:hAnsi="Verdana"/>
                <w:b/>
                <w:bCs/>
                <w:color w:val="444444"/>
                <w:sz w:val="19"/>
                <w:szCs w:val="19"/>
              </w:rPr>
              <w:t>Hafta</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r w:rsidRPr="00334283">
              <w:rPr>
                <w:rFonts w:ascii="Verdana" w:hAnsi="Verdana"/>
                <w:b/>
                <w:bCs/>
                <w:color w:val="444444"/>
                <w:sz w:val="19"/>
                <w:szCs w:val="19"/>
              </w:rPr>
              <w:t>Konular</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9"/>
                <w:szCs w:val="19"/>
              </w:rPr>
            </w:pPr>
            <w:r w:rsidRPr="00334283">
              <w:rPr>
                <w:rFonts w:ascii="Verdana" w:hAnsi="Verdana"/>
                <w:b/>
                <w:bCs/>
                <w:color w:val="444444"/>
                <w:sz w:val="19"/>
                <w:szCs w:val="19"/>
              </w:rPr>
              <w:t>Ön Hazırlık</w:t>
            </w:r>
          </w:p>
        </w:tc>
      </w:tr>
      <w:tr w:rsidR="00F54631" w:rsidRPr="00334283" w:rsidTr="000508A2">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t>1</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r w:rsidRPr="00334283">
              <w:rPr>
                <w:rFonts w:ascii="Verdana" w:hAnsi="Verdana"/>
                <w:color w:val="444444"/>
                <w:sz w:val="18"/>
                <w:szCs w:val="18"/>
              </w:rPr>
              <w:t>GENEL GİRİŞ</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t>2</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rPr>
              <w:t>Gilgamesh</w:t>
            </w:r>
            <w:proofErr w:type="spellEnd"/>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t>3</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pStyle w:val="ListeParagraf1"/>
              <w:spacing w:line="240" w:lineRule="atLeast"/>
              <w:rPr>
                <w:rFonts w:ascii="Verdana" w:hAnsi="Verdana"/>
                <w:sz w:val="18"/>
                <w:szCs w:val="18"/>
                <w:u w:val="single"/>
              </w:rPr>
            </w:pPr>
            <w:r w:rsidRPr="00334283">
              <w:rPr>
                <w:rFonts w:ascii="Verdana" w:hAnsi="Verdana"/>
                <w:color w:val="444444"/>
                <w:sz w:val="18"/>
                <w:szCs w:val="18"/>
              </w:rPr>
              <w:t>Homer-</w:t>
            </w:r>
            <w:proofErr w:type="spellStart"/>
            <w:r w:rsidRPr="00334283">
              <w:rPr>
                <w:rFonts w:ascii="Verdana" w:hAnsi="Verdana"/>
                <w:b/>
                <w:color w:val="444444"/>
                <w:sz w:val="18"/>
                <w:szCs w:val="18"/>
              </w:rPr>
              <w:t>Iliad</w:t>
            </w:r>
            <w:proofErr w:type="spellEnd"/>
            <w:r w:rsidRPr="00334283">
              <w:rPr>
                <w:rFonts w:ascii="Verdana" w:hAnsi="Verdana"/>
                <w:sz w:val="18"/>
                <w:szCs w:val="18"/>
              </w:rPr>
              <w:t xml:space="preserve"> </w:t>
            </w:r>
            <w:r w:rsidRPr="00334283">
              <w:rPr>
                <w:rFonts w:ascii="Verdana" w:hAnsi="Verdana"/>
                <w:color w:val="444444"/>
                <w:sz w:val="18"/>
                <w:szCs w:val="18"/>
              </w:rPr>
              <w:t>ve aşağıdakilerden biri:</w:t>
            </w:r>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Firebrand</w:t>
            </w:r>
            <w:proofErr w:type="spellEnd"/>
            <w:r w:rsidRPr="00334283">
              <w:rPr>
                <w:rFonts w:ascii="Verdana" w:hAnsi="Verdana"/>
                <w:sz w:val="18"/>
                <w:szCs w:val="18"/>
                <w:u w:val="single"/>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Marion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Zimmer</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Bradley</w:t>
            </w:r>
            <w:proofErr w:type="spellEnd"/>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Cassandra</w:t>
            </w:r>
            <w:proofErr w:type="spellEnd"/>
            <w:r w:rsidRPr="00334283">
              <w:rPr>
                <w:rFonts w:ascii="Verdana" w:hAnsi="Verdana"/>
                <w:sz w:val="18"/>
                <w:szCs w:val="18"/>
                <w:u w:val="single"/>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Crista</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Wolf</w:t>
            </w:r>
            <w:proofErr w:type="spellEnd"/>
          </w:p>
          <w:p w:rsidR="00F54631" w:rsidRPr="00334283" w:rsidRDefault="00F54631" w:rsidP="000508A2">
            <w:pPr>
              <w:spacing w:line="240" w:lineRule="atLeast"/>
              <w:rPr>
                <w:rFonts w:ascii="Verdana" w:hAnsi="Verdana"/>
                <w:sz w:val="18"/>
                <w:szCs w:val="18"/>
              </w:rPr>
            </w:pPr>
            <w:r w:rsidRPr="00334283">
              <w:rPr>
                <w:rFonts w:ascii="Verdana" w:hAnsi="Verdana"/>
                <w:color w:val="444444"/>
                <w:sz w:val="18"/>
                <w:szCs w:val="18"/>
                <w:u w:val="single"/>
              </w:rPr>
              <w:t xml:space="preserve">Inside </w:t>
            </w: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Walls</w:t>
            </w:r>
            <w:proofErr w:type="spellEnd"/>
            <w:r w:rsidRPr="00334283">
              <w:rPr>
                <w:rFonts w:ascii="Verdana" w:hAnsi="Verdana"/>
                <w:color w:val="444444"/>
                <w:sz w:val="18"/>
                <w:szCs w:val="18"/>
                <w:u w:val="single"/>
              </w:rPr>
              <w:t xml:space="preserve"> of </w:t>
            </w:r>
            <w:proofErr w:type="spellStart"/>
            <w:r w:rsidRPr="00334283">
              <w:rPr>
                <w:rFonts w:ascii="Verdana" w:hAnsi="Verdana"/>
                <w:color w:val="444444"/>
                <w:sz w:val="18"/>
                <w:szCs w:val="18"/>
                <w:u w:val="single"/>
              </w:rPr>
              <w:t>Troy</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Clemence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McLaren</w:t>
            </w:r>
            <w:proofErr w:type="spellEnd"/>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Memoirs</w:t>
            </w:r>
            <w:proofErr w:type="spellEnd"/>
            <w:r w:rsidRPr="00334283">
              <w:rPr>
                <w:rFonts w:ascii="Verdana" w:hAnsi="Verdana"/>
                <w:color w:val="444444"/>
                <w:sz w:val="18"/>
                <w:szCs w:val="18"/>
                <w:u w:val="single"/>
              </w:rPr>
              <w:t xml:space="preserve"> of Helen of </w:t>
            </w:r>
            <w:proofErr w:type="spellStart"/>
            <w:r w:rsidRPr="00334283">
              <w:rPr>
                <w:rFonts w:ascii="Verdana" w:hAnsi="Verdana"/>
                <w:color w:val="444444"/>
                <w:sz w:val="18"/>
                <w:szCs w:val="18"/>
                <w:u w:val="single"/>
              </w:rPr>
              <w:t>Troy</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gramStart"/>
            <w:r w:rsidRPr="00334283">
              <w:rPr>
                <w:rFonts w:ascii="Verdana" w:hAnsi="Verdana"/>
                <w:color w:val="444444"/>
                <w:sz w:val="18"/>
                <w:szCs w:val="18"/>
              </w:rPr>
              <w:t>Amanda</w:t>
            </w:r>
            <w:proofErr w:type="gramEnd"/>
            <w:r w:rsidRPr="00334283">
              <w:rPr>
                <w:rFonts w:ascii="Verdana" w:hAnsi="Verdana"/>
                <w:color w:val="444444"/>
                <w:sz w:val="18"/>
                <w:szCs w:val="18"/>
              </w:rPr>
              <w:t xml:space="preserve"> </w:t>
            </w:r>
            <w:proofErr w:type="spellStart"/>
            <w:r w:rsidRPr="00334283">
              <w:rPr>
                <w:rFonts w:ascii="Verdana" w:hAnsi="Verdana"/>
                <w:color w:val="444444"/>
                <w:sz w:val="18"/>
                <w:szCs w:val="18"/>
              </w:rPr>
              <w:t>Elyot</w:t>
            </w:r>
            <w:proofErr w:type="spellEnd"/>
          </w:p>
          <w:p w:rsidR="00F54631" w:rsidRPr="00334283" w:rsidRDefault="00F54631" w:rsidP="000508A2">
            <w:pPr>
              <w:spacing w:line="240" w:lineRule="atLeast"/>
              <w:rPr>
                <w:rFonts w:ascii="Verdana" w:hAnsi="Verdana"/>
                <w:sz w:val="18"/>
                <w:szCs w:val="18"/>
              </w:rPr>
            </w:pPr>
            <w:r w:rsidRPr="00334283">
              <w:rPr>
                <w:rFonts w:ascii="Verdana" w:hAnsi="Verdana"/>
                <w:color w:val="444444"/>
                <w:sz w:val="18"/>
                <w:szCs w:val="18"/>
                <w:u w:val="single"/>
              </w:rPr>
              <w:t xml:space="preserve">Helen of </w:t>
            </w:r>
            <w:proofErr w:type="spellStart"/>
            <w:r w:rsidRPr="00334283">
              <w:rPr>
                <w:rFonts w:ascii="Verdana" w:hAnsi="Verdana"/>
                <w:color w:val="444444"/>
                <w:sz w:val="18"/>
                <w:szCs w:val="18"/>
                <w:u w:val="single"/>
              </w:rPr>
              <w:t>Troy</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Margaret George</w:t>
            </w:r>
          </w:p>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u w:val="single"/>
              </w:rPr>
              <w:t>Song</w:t>
            </w:r>
            <w:proofErr w:type="spellEnd"/>
            <w:r w:rsidRPr="00334283">
              <w:rPr>
                <w:rFonts w:ascii="Verdana" w:hAnsi="Verdana"/>
                <w:color w:val="444444"/>
                <w:sz w:val="18"/>
                <w:szCs w:val="18"/>
                <w:u w:val="single"/>
              </w:rPr>
              <w:t xml:space="preserve"> of </w:t>
            </w:r>
            <w:proofErr w:type="spellStart"/>
            <w:r w:rsidRPr="00334283">
              <w:rPr>
                <w:rFonts w:ascii="Verdana" w:hAnsi="Verdana"/>
                <w:color w:val="444444"/>
                <w:sz w:val="18"/>
                <w:szCs w:val="18"/>
                <w:u w:val="single"/>
              </w:rPr>
              <w:t>Achilles</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Madeline</w:t>
            </w:r>
            <w:proofErr w:type="spellEnd"/>
            <w:r w:rsidRPr="00334283">
              <w:rPr>
                <w:rFonts w:ascii="Verdana" w:hAnsi="Verdana"/>
                <w:color w:val="444444"/>
                <w:sz w:val="18"/>
                <w:szCs w:val="18"/>
              </w:rPr>
              <w:t xml:space="preserve"> Miller</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68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jc w:val="right"/>
              <w:rPr>
                <w:rFonts w:ascii="Verdana" w:hAnsi="Verdana"/>
                <w:color w:val="444444"/>
                <w:sz w:val="19"/>
                <w:szCs w:val="19"/>
              </w:rPr>
            </w:pPr>
            <w:r w:rsidRPr="00334283">
              <w:rPr>
                <w:rFonts w:ascii="Verdana" w:hAnsi="Verdana"/>
                <w:color w:val="444444"/>
                <w:sz w:val="19"/>
                <w:szCs w:val="19"/>
              </w:rPr>
              <w:t>4</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pStyle w:val="ListeParagraf1"/>
              <w:spacing w:line="240" w:lineRule="atLeast"/>
              <w:ind w:left="786"/>
              <w:rPr>
                <w:rFonts w:ascii="Verdana" w:hAnsi="Verdana"/>
                <w:sz w:val="18"/>
                <w:szCs w:val="18"/>
                <w:u w:val="single"/>
              </w:rPr>
            </w:pPr>
            <w:r w:rsidRPr="00334283">
              <w:rPr>
                <w:rFonts w:ascii="Verdana" w:hAnsi="Verdana"/>
                <w:color w:val="444444"/>
                <w:sz w:val="18"/>
                <w:szCs w:val="18"/>
              </w:rPr>
              <w:t>Homer-</w:t>
            </w:r>
            <w:proofErr w:type="spellStart"/>
            <w:r w:rsidRPr="00334283">
              <w:rPr>
                <w:rFonts w:ascii="Verdana" w:hAnsi="Verdana"/>
                <w:b/>
                <w:color w:val="444444"/>
                <w:sz w:val="18"/>
                <w:szCs w:val="18"/>
              </w:rPr>
              <w:t>Iliad</w:t>
            </w:r>
            <w:proofErr w:type="spellEnd"/>
            <w:r w:rsidRPr="00334283">
              <w:rPr>
                <w:rFonts w:ascii="Verdana" w:hAnsi="Verdana"/>
                <w:sz w:val="18"/>
                <w:szCs w:val="18"/>
              </w:rPr>
              <w:t xml:space="preserve"> </w:t>
            </w:r>
            <w:r w:rsidRPr="00334283">
              <w:rPr>
                <w:rFonts w:ascii="Verdana" w:hAnsi="Verdana"/>
                <w:color w:val="444444"/>
                <w:sz w:val="18"/>
                <w:szCs w:val="18"/>
              </w:rPr>
              <w:t>ve aşağıdakilerden biri:</w:t>
            </w:r>
          </w:p>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Firebrand</w:t>
            </w:r>
            <w:proofErr w:type="spellEnd"/>
            <w:r w:rsidRPr="00334283">
              <w:rPr>
                <w:rFonts w:ascii="Verdana" w:hAnsi="Verdana"/>
                <w:sz w:val="18"/>
                <w:szCs w:val="18"/>
                <w:u w:val="single"/>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Marion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Zimmer</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Bradley</w:t>
            </w:r>
            <w:proofErr w:type="spellEnd"/>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Cassandra</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Crista</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Wolf</w:t>
            </w:r>
            <w:proofErr w:type="spellEnd"/>
          </w:p>
          <w:p w:rsidR="00F54631" w:rsidRPr="00334283" w:rsidRDefault="00F54631" w:rsidP="000508A2">
            <w:pPr>
              <w:spacing w:line="240" w:lineRule="atLeast"/>
              <w:rPr>
                <w:rFonts w:ascii="Verdana" w:hAnsi="Verdana"/>
                <w:sz w:val="18"/>
                <w:szCs w:val="18"/>
              </w:rPr>
            </w:pPr>
            <w:r w:rsidRPr="00334283">
              <w:rPr>
                <w:rFonts w:ascii="Verdana" w:hAnsi="Verdana"/>
                <w:color w:val="444444"/>
                <w:sz w:val="18"/>
                <w:szCs w:val="18"/>
                <w:u w:val="single"/>
              </w:rPr>
              <w:t xml:space="preserve">Inside </w:t>
            </w: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Walls</w:t>
            </w:r>
            <w:proofErr w:type="spellEnd"/>
            <w:r w:rsidRPr="00334283">
              <w:rPr>
                <w:rFonts w:ascii="Verdana" w:hAnsi="Verdana"/>
                <w:color w:val="444444"/>
                <w:sz w:val="18"/>
                <w:szCs w:val="18"/>
                <w:u w:val="single"/>
              </w:rPr>
              <w:t xml:space="preserve"> of </w:t>
            </w:r>
            <w:proofErr w:type="spellStart"/>
            <w:r w:rsidRPr="00334283">
              <w:rPr>
                <w:rFonts w:ascii="Verdana" w:hAnsi="Verdana"/>
                <w:color w:val="444444"/>
                <w:sz w:val="18"/>
                <w:szCs w:val="18"/>
                <w:u w:val="single"/>
              </w:rPr>
              <w:t>Troy</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Clemence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McLaren</w:t>
            </w:r>
            <w:proofErr w:type="spellEnd"/>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Memoirs</w:t>
            </w:r>
            <w:proofErr w:type="spellEnd"/>
            <w:r w:rsidRPr="00334283">
              <w:rPr>
                <w:rFonts w:ascii="Verdana" w:hAnsi="Verdana"/>
                <w:color w:val="444444"/>
                <w:sz w:val="18"/>
                <w:szCs w:val="18"/>
                <w:u w:val="single"/>
              </w:rPr>
              <w:t xml:space="preserve"> of Helen of </w:t>
            </w:r>
            <w:proofErr w:type="spellStart"/>
            <w:r w:rsidRPr="00334283">
              <w:rPr>
                <w:rFonts w:ascii="Verdana" w:hAnsi="Verdana"/>
                <w:color w:val="444444"/>
                <w:sz w:val="18"/>
                <w:szCs w:val="18"/>
                <w:u w:val="single"/>
              </w:rPr>
              <w:t>Troy</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gramStart"/>
            <w:r w:rsidRPr="00334283">
              <w:rPr>
                <w:rFonts w:ascii="Verdana" w:hAnsi="Verdana"/>
                <w:color w:val="444444"/>
                <w:sz w:val="18"/>
                <w:szCs w:val="18"/>
              </w:rPr>
              <w:t>Amanda</w:t>
            </w:r>
            <w:proofErr w:type="gramEnd"/>
            <w:r w:rsidRPr="00334283">
              <w:rPr>
                <w:rFonts w:ascii="Verdana" w:hAnsi="Verdana"/>
                <w:color w:val="444444"/>
                <w:sz w:val="18"/>
                <w:szCs w:val="18"/>
              </w:rPr>
              <w:t xml:space="preserve"> </w:t>
            </w:r>
            <w:proofErr w:type="spellStart"/>
            <w:r w:rsidRPr="00334283">
              <w:rPr>
                <w:rFonts w:ascii="Verdana" w:hAnsi="Verdana"/>
                <w:color w:val="444444"/>
                <w:sz w:val="18"/>
                <w:szCs w:val="18"/>
              </w:rPr>
              <w:t>Elyot</w:t>
            </w:r>
            <w:proofErr w:type="spellEnd"/>
          </w:p>
          <w:p w:rsidR="00F54631" w:rsidRPr="00334283" w:rsidRDefault="00F54631" w:rsidP="000508A2">
            <w:pPr>
              <w:spacing w:line="240" w:lineRule="atLeast"/>
              <w:rPr>
                <w:rFonts w:ascii="Verdana" w:hAnsi="Verdana"/>
                <w:sz w:val="18"/>
                <w:szCs w:val="18"/>
              </w:rPr>
            </w:pPr>
            <w:r w:rsidRPr="00334283">
              <w:rPr>
                <w:rFonts w:ascii="Verdana" w:hAnsi="Verdana"/>
                <w:color w:val="444444"/>
                <w:sz w:val="18"/>
                <w:szCs w:val="18"/>
                <w:u w:val="single"/>
              </w:rPr>
              <w:t xml:space="preserve">Helen of </w:t>
            </w:r>
            <w:proofErr w:type="spellStart"/>
            <w:r w:rsidRPr="00334283">
              <w:rPr>
                <w:rFonts w:ascii="Verdana" w:hAnsi="Verdana"/>
                <w:color w:val="444444"/>
                <w:sz w:val="18"/>
                <w:szCs w:val="18"/>
                <w:u w:val="single"/>
              </w:rPr>
              <w:t>Troy</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Margaret George</w:t>
            </w:r>
          </w:p>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u w:val="single"/>
              </w:rPr>
              <w:t>Song</w:t>
            </w:r>
            <w:proofErr w:type="spellEnd"/>
            <w:r w:rsidRPr="00334283">
              <w:rPr>
                <w:rFonts w:ascii="Verdana" w:hAnsi="Verdana"/>
                <w:color w:val="444444"/>
                <w:sz w:val="18"/>
                <w:szCs w:val="18"/>
                <w:u w:val="single"/>
              </w:rPr>
              <w:t xml:space="preserve"> of </w:t>
            </w:r>
            <w:proofErr w:type="spellStart"/>
            <w:r w:rsidRPr="00334283">
              <w:rPr>
                <w:rFonts w:ascii="Verdana" w:hAnsi="Verdana"/>
                <w:color w:val="444444"/>
                <w:sz w:val="18"/>
                <w:szCs w:val="18"/>
                <w:u w:val="single"/>
              </w:rPr>
              <w:t>Achilles</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Madeline</w:t>
            </w:r>
            <w:proofErr w:type="spellEnd"/>
            <w:r w:rsidRPr="00334283">
              <w:rPr>
                <w:rFonts w:ascii="Verdana" w:hAnsi="Verdana"/>
                <w:color w:val="444444"/>
                <w:sz w:val="18"/>
                <w:szCs w:val="18"/>
              </w:rPr>
              <w:t xml:space="preserve"> Miller</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t>5</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pStyle w:val="ListeParagraf1"/>
              <w:spacing w:line="240" w:lineRule="atLeast"/>
              <w:ind w:left="786"/>
              <w:rPr>
                <w:rFonts w:ascii="Verdana" w:hAnsi="Verdana"/>
                <w:sz w:val="18"/>
                <w:szCs w:val="18"/>
              </w:rPr>
            </w:pPr>
            <w:r w:rsidRPr="00334283">
              <w:rPr>
                <w:rFonts w:ascii="Verdana" w:hAnsi="Verdana"/>
                <w:color w:val="444444"/>
                <w:sz w:val="18"/>
                <w:szCs w:val="18"/>
              </w:rPr>
              <w:t>Homer-</w:t>
            </w:r>
            <w:proofErr w:type="spellStart"/>
            <w:r w:rsidRPr="00334283">
              <w:rPr>
                <w:rFonts w:ascii="Verdana" w:hAnsi="Verdana"/>
                <w:b/>
                <w:color w:val="444444"/>
                <w:sz w:val="18"/>
                <w:szCs w:val="18"/>
              </w:rPr>
              <w:t>Odyssey</w:t>
            </w:r>
            <w:proofErr w:type="spellEnd"/>
            <w:r w:rsidRPr="00334283">
              <w:rPr>
                <w:rFonts w:ascii="Verdana" w:hAnsi="Verdana"/>
                <w:sz w:val="18"/>
                <w:szCs w:val="18"/>
              </w:rPr>
              <w:t xml:space="preserve"> </w:t>
            </w:r>
            <w:r w:rsidRPr="00334283">
              <w:rPr>
                <w:rFonts w:ascii="Verdana" w:hAnsi="Verdana"/>
                <w:color w:val="444444"/>
                <w:sz w:val="18"/>
                <w:szCs w:val="18"/>
              </w:rPr>
              <w:t>ve aşağıdakilerden biri:</w:t>
            </w:r>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Penelopiad</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Margret</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Atwood</w:t>
            </w:r>
            <w:proofErr w:type="spellEnd"/>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Robber</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Bride</w:t>
            </w:r>
            <w:proofErr w:type="spellEnd"/>
            <w:r w:rsidRPr="00334283">
              <w:rPr>
                <w:rFonts w:ascii="Verdana" w:hAnsi="Verdana"/>
                <w:sz w:val="18"/>
                <w:szCs w:val="18"/>
                <w:u w:val="single"/>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Margret</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Atwood</w:t>
            </w:r>
            <w:proofErr w:type="spellEnd"/>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Homer’s</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Daughter</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Robert </w:t>
            </w:r>
            <w:proofErr w:type="spellStart"/>
            <w:r w:rsidRPr="00334283">
              <w:rPr>
                <w:rFonts w:ascii="Verdana" w:hAnsi="Verdana"/>
                <w:color w:val="444444"/>
                <w:sz w:val="18"/>
                <w:szCs w:val="18"/>
              </w:rPr>
              <w:t>Graves</w:t>
            </w:r>
            <w:proofErr w:type="spellEnd"/>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Lost</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Books</w:t>
            </w:r>
            <w:proofErr w:type="spellEnd"/>
            <w:r w:rsidRPr="00334283">
              <w:rPr>
                <w:rFonts w:ascii="Verdana" w:hAnsi="Verdana"/>
                <w:color w:val="444444"/>
                <w:sz w:val="18"/>
                <w:szCs w:val="18"/>
                <w:u w:val="single"/>
              </w:rPr>
              <w:t xml:space="preserve"> of </w:t>
            </w: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Odyssey</w:t>
            </w:r>
            <w:proofErr w:type="spellEnd"/>
            <w:r w:rsidRPr="00334283">
              <w:rPr>
                <w:rFonts w:ascii="Verdana" w:hAnsi="Verdana"/>
                <w:sz w:val="18"/>
                <w:szCs w:val="18"/>
              </w:rPr>
              <w:t xml:space="preserve">.  </w:t>
            </w:r>
            <w:r w:rsidRPr="00334283">
              <w:rPr>
                <w:rFonts w:ascii="Verdana" w:hAnsi="Verdana"/>
                <w:color w:val="444444"/>
                <w:sz w:val="18"/>
                <w:szCs w:val="18"/>
              </w:rPr>
              <w:t xml:space="preserve">A </w:t>
            </w:r>
            <w:proofErr w:type="spellStart"/>
            <w:r w:rsidRPr="00334283">
              <w:rPr>
                <w:rFonts w:ascii="Verdana" w:hAnsi="Verdana"/>
                <w:color w:val="444444"/>
                <w:sz w:val="18"/>
                <w:szCs w:val="18"/>
              </w:rPr>
              <w:t>Novel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Zachary</w:t>
            </w:r>
            <w:proofErr w:type="spellEnd"/>
            <w:r w:rsidRPr="00334283">
              <w:rPr>
                <w:rFonts w:ascii="Verdana" w:hAnsi="Verdana"/>
                <w:color w:val="444444"/>
                <w:sz w:val="18"/>
                <w:szCs w:val="18"/>
              </w:rPr>
              <w:t xml:space="preserve"> Mason</w:t>
            </w:r>
          </w:p>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World’s</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Desire</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Rider</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Haggard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Andrew </w:t>
            </w:r>
            <w:proofErr w:type="spellStart"/>
            <w:r w:rsidRPr="00334283">
              <w:rPr>
                <w:rFonts w:ascii="Verdana" w:hAnsi="Verdana"/>
                <w:color w:val="444444"/>
                <w:sz w:val="18"/>
                <w:szCs w:val="18"/>
              </w:rPr>
              <w:t>Lang</w:t>
            </w:r>
            <w:proofErr w:type="spellEnd"/>
            <w:r w:rsidRPr="00334283">
              <w:rPr>
                <w:rFonts w:ascii="Verdana" w:hAnsi="Verdana"/>
                <w:color w:val="444444"/>
                <w:sz w:val="18"/>
                <w:szCs w:val="18"/>
              </w:rPr>
              <w:t xml:space="preserve"> (a </w:t>
            </w:r>
            <w:proofErr w:type="spellStart"/>
            <w:r w:rsidRPr="00334283">
              <w:rPr>
                <w:rFonts w:ascii="Verdana" w:hAnsi="Verdana"/>
                <w:color w:val="444444"/>
                <w:sz w:val="18"/>
                <w:szCs w:val="18"/>
              </w:rPr>
              <w:t>sequel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to</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Odyssey</w:t>
            </w:r>
            <w:proofErr w:type="spellEnd"/>
            <w:r w:rsidRPr="00334283">
              <w:rPr>
                <w:rFonts w:ascii="Verdana" w:hAnsi="Verdana"/>
                <w:color w:val="444444"/>
                <w:sz w:val="18"/>
                <w:szCs w:val="18"/>
              </w:rPr>
              <w:t>)</w:t>
            </w:r>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Ithaca</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Constantine</w:t>
            </w:r>
            <w:proofErr w:type="spellEnd"/>
            <w:r w:rsidRPr="00334283">
              <w:rPr>
                <w:rFonts w:ascii="Verdana" w:hAnsi="Verdana"/>
                <w:color w:val="444444"/>
                <w:sz w:val="18"/>
                <w:szCs w:val="18"/>
              </w:rPr>
              <w:t xml:space="preserve"> P. </w:t>
            </w:r>
            <w:proofErr w:type="spellStart"/>
            <w:r w:rsidRPr="00334283">
              <w:rPr>
                <w:rFonts w:ascii="Verdana" w:hAnsi="Verdana"/>
                <w:color w:val="444444"/>
                <w:sz w:val="18"/>
                <w:szCs w:val="18"/>
              </w:rPr>
              <w:t>Cavafy</w:t>
            </w:r>
            <w:proofErr w:type="spellEnd"/>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t>6</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pStyle w:val="ListeParagraf1"/>
              <w:spacing w:line="240" w:lineRule="atLeast"/>
              <w:ind w:left="786"/>
              <w:rPr>
                <w:rFonts w:ascii="Verdana" w:hAnsi="Verdana"/>
                <w:sz w:val="18"/>
                <w:szCs w:val="18"/>
              </w:rPr>
            </w:pPr>
            <w:r w:rsidRPr="00334283">
              <w:rPr>
                <w:rFonts w:ascii="Verdana" w:hAnsi="Verdana"/>
                <w:color w:val="444444"/>
                <w:sz w:val="18"/>
                <w:szCs w:val="18"/>
              </w:rPr>
              <w:t>Homer-</w:t>
            </w:r>
            <w:proofErr w:type="spellStart"/>
            <w:r w:rsidRPr="00334283">
              <w:rPr>
                <w:rFonts w:ascii="Verdana" w:hAnsi="Verdana"/>
                <w:b/>
                <w:color w:val="444444"/>
                <w:sz w:val="18"/>
                <w:szCs w:val="18"/>
              </w:rPr>
              <w:t>Odyssey</w:t>
            </w:r>
            <w:proofErr w:type="spellEnd"/>
            <w:r w:rsidRPr="00334283">
              <w:rPr>
                <w:rFonts w:ascii="Verdana" w:hAnsi="Verdana"/>
                <w:b/>
                <w:color w:val="444444"/>
                <w:sz w:val="18"/>
                <w:szCs w:val="18"/>
              </w:rPr>
              <w:t xml:space="preserve"> </w:t>
            </w:r>
            <w:r w:rsidRPr="00334283">
              <w:rPr>
                <w:rFonts w:ascii="Verdana" w:hAnsi="Verdana"/>
                <w:color w:val="444444"/>
                <w:sz w:val="18"/>
                <w:szCs w:val="18"/>
              </w:rPr>
              <w:t>ve aşağıdakilerden biri:</w:t>
            </w:r>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Penelopiad</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Margret</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Atwood</w:t>
            </w:r>
            <w:proofErr w:type="spellEnd"/>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Robber</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Bride</w:t>
            </w:r>
            <w:proofErr w:type="spellEnd"/>
            <w:r w:rsidRPr="00334283">
              <w:rPr>
                <w:rFonts w:ascii="Verdana" w:hAnsi="Verdana"/>
                <w:sz w:val="18"/>
                <w:szCs w:val="18"/>
                <w:u w:val="single"/>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Margret</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Atwood</w:t>
            </w:r>
            <w:proofErr w:type="spellEnd"/>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Homer’s</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Daughter</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Robert </w:t>
            </w:r>
            <w:proofErr w:type="spellStart"/>
            <w:r w:rsidRPr="00334283">
              <w:rPr>
                <w:rFonts w:ascii="Verdana" w:hAnsi="Verdana"/>
                <w:color w:val="444444"/>
                <w:sz w:val="18"/>
                <w:szCs w:val="18"/>
              </w:rPr>
              <w:t>Graves</w:t>
            </w:r>
            <w:proofErr w:type="spellEnd"/>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Lost</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Books</w:t>
            </w:r>
            <w:proofErr w:type="spellEnd"/>
            <w:r w:rsidRPr="00334283">
              <w:rPr>
                <w:rFonts w:ascii="Verdana" w:hAnsi="Verdana"/>
                <w:color w:val="444444"/>
                <w:sz w:val="18"/>
                <w:szCs w:val="18"/>
                <w:u w:val="single"/>
              </w:rPr>
              <w:t xml:space="preserve"> of </w:t>
            </w: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Odyssey</w:t>
            </w:r>
            <w:proofErr w:type="spellEnd"/>
            <w:r w:rsidRPr="00334283">
              <w:rPr>
                <w:rFonts w:ascii="Verdana" w:hAnsi="Verdana"/>
                <w:sz w:val="18"/>
                <w:szCs w:val="18"/>
              </w:rPr>
              <w:t xml:space="preserve">.  </w:t>
            </w:r>
            <w:r w:rsidRPr="00334283">
              <w:rPr>
                <w:rFonts w:ascii="Verdana" w:hAnsi="Verdana"/>
                <w:color w:val="444444"/>
                <w:sz w:val="18"/>
                <w:szCs w:val="18"/>
              </w:rPr>
              <w:t xml:space="preserve">A </w:t>
            </w:r>
            <w:proofErr w:type="spellStart"/>
            <w:r w:rsidRPr="00334283">
              <w:rPr>
                <w:rFonts w:ascii="Verdana" w:hAnsi="Verdana"/>
                <w:color w:val="444444"/>
                <w:sz w:val="18"/>
                <w:szCs w:val="18"/>
              </w:rPr>
              <w:t>Novel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Zachary</w:t>
            </w:r>
            <w:proofErr w:type="spellEnd"/>
            <w:r w:rsidRPr="00334283">
              <w:rPr>
                <w:rFonts w:ascii="Verdana" w:hAnsi="Verdana"/>
                <w:color w:val="444444"/>
                <w:sz w:val="18"/>
                <w:szCs w:val="18"/>
              </w:rPr>
              <w:t xml:space="preserve"> Mason</w:t>
            </w:r>
          </w:p>
          <w:p w:rsidR="00F54631" w:rsidRPr="00334283" w:rsidRDefault="00F54631" w:rsidP="000508A2">
            <w:pPr>
              <w:spacing w:line="240" w:lineRule="atLeast"/>
              <w:rPr>
                <w:rFonts w:ascii="Verdana" w:hAnsi="Verdana"/>
                <w:color w:val="444444"/>
                <w:sz w:val="18"/>
                <w:szCs w:val="18"/>
              </w:rPr>
            </w:pP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World’s</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Desire</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Rider</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Haggard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Andrew </w:t>
            </w:r>
            <w:proofErr w:type="spellStart"/>
            <w:r w:rsidRPr="00334283">
              <w:rPr>
                <w:rFonts w:ascii="Verdana" w:hAnsi="Verdana"/>
                <w:color w:val="444444"/>
                <w:sz w:val="18"/>
                <w:szCs w:val="18"/>
              </w:rPr>
              <w:t>Lang</w:t>
            </w:r>
            <w:proofErr w:type="spellEnd"/>
            <w:r w:rsidRPr="00334283">
              <w:rPr>
                <w:rFonts w:ascii="Verdana" w:hAnsi="Verdana"/>
                <w:color w:val="444444"/>
                <w:sz w:val="18"/>
                <w:szCs w:val="18"/>
              </w:rPr>
              <w:t xml:space="preserve"> (a </w:t>
            </w:r>
            <w:proofErr w:type="spellStart"/>
            <w:r w:rsidRPr="00334283">
              <w:rPr>
                <w:rFonts w:ascii="Verdana" w:hAnsi="Verdana"/>
                <w:color w:val="444444"/>
                <w:sz w:val="18"/>
                <w:szCs w:val="18"/>
              </w:rPr>
              <w:t>sequel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to</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Odyssey</w:t>
            </w:r>
            <w:proofErr w:type="spellEnd"/>
            <w:r w:rsidRPr="00334283">
              <w:rPr>
                <w:rFonts w:ascii="Verdana" w:hAnsi="Verdana"/>
                <w:color w:val="444444"/>
                <w:sz w:val="18"/>
                <w:szCs w:val="18"/>
              </w:rPr>
              <w:t>)</w:t>
            </w:r>
          </w:p>
          <w:p w:rsidR="00F54631" w:rsidRPr="00334283" w:rsidRDefault="00F54631" w:rsidP="000508A2">
            <w:pPr>
              <w:spacing w:line="240" w:lineRule="atLeast"/>
              <w:rPr>
                <w:rFonts w:ascii="Verdana" w:hAnsi="Verdana"/>
                <w:sz w:val="18"/>
                <w:szCs w:val="18"/>
              </w:rPr>
            </w:pPr>
            <w:proofErr w:type="spellStart"/>
            <w:r w:rsidRPr="00334283">
              <w:rPr>
                <w:rFonts w:ascii="Verdana" w:hAnsi="Verdana"/>
                <w:color w:val="444444"/>
                <w:sz w:val="18"/>
                <w:szCs w:val="18"/>
                <w:u w:val="single"/>
              </w:rPr>
              <w:t>Ithaca</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Constantine</w:t>
            </w:r>
            <w:proofErr w:type="spellEnd"/>
            <w:r w:rsidRPr="00334283">
              <w:rPr>
                <w:rFonts w:ascii="Verdana" w:hAnsi="Verdana"/>
                <w:color w:val="444444"/>
                <w:sz w:val="18"/>
                <w:szCs w:val="18"/>
              </w:rPr>
              <w:t xml:space="preserve"> P. </w:t>
            </w:r>
            <w:proofErr w:type="spellStart"/>
            <w:r w:rsidRPr="00334283">
              <w:rPr>
                <w:rFonts w:ascii="Verdana" w:hAnsi="Verdana"/>
                <w:color w:val="444444"/>
                <w:sz w:val="18"/>
                <w:szCs w:val="18"/>
              </w:rPr>
              <w:t>Cavafy</w:t>
            </w:r>
            <w:proofErr w:type="spellEnd"/>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t>7</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pStyle w:val="ListeParagraf1"/>
              <w:spacing w:line="240" w:lineRule="atLeast"/>
              <w:ind w:left="786"/>
              <w:rPr>
                <w:rFonts w:ascii="Verdana" w:hAnsi="Verdana"/>
                <w:i/>
                <w:sz w:val="18"/>
                <w:szCs w:val="18"/>
              </w:rPr>
            </w:pPr>
            <w:proofErr w:type="spellStart"/>
            <w:r w:rsidRPr="00334283">
              <w:rPr>
                <w:rFonts w:ascii="Verdana" w:hAnsi="Verdana"/>
                <w:color w:val="444444"/>
                <w:sz w:val="18"/>
                <w:szCs w:val="18"/>
              </w:rPr>
              <w:t>Vergil-</w:t>
            </w:r>
            <w:r w:rsidRPr="00334283">
              <w:rPr>
                <w:rFonts w:ascii="Verdana" w:hAnsi="Verdana"/>
                <w:b/>
                <w:color w:val="444444"/>
                <w:sz w:val="18"/>
                <w:szCs w:val="18"/>
              </w:rPr>
              <w:t>Aeneid</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Lavinia</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Ursula</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LeGuinn</w:t>
            </w:r>
            <w:proofErr w:type="spellEnd"/>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t>8</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pStyle w:val="ListeParagraf1"/>
              <w:spacing w:line="240" w:lineRule="atLeast"/>
              <w:ind w:left="786"/>
              <w:rPr>
                <w:rFonts w:ascii="Verdana" w:hAnsi="Verdana"/>
                <w:color w:val="444444"/>
                <w:sz w:val="18"/>
                <w:szCs w:val="18"/>
              </w:rPr>
            </w:pPr>
            <w:proofErr w:type="spellStart"/>
            <w:r w:rsidRPr="00334283">
              <w:rPr>
                <w:rFonts w:ascii="Verdana" w:hAnsi="Verdana"/>
                <w:color w:val="444444"/>
                <w:sz w:val="18"/>
                <w:szCs w:val="18"/>
              </w:rPr>
              <w:t>Ovid</w:t>
            </w:r>
            <w:proofErr w:type="spellEnd"/>
            <w:r w:rsidRPr="00334283">
              <w:rPr>
                <w:rFonts w:ascii="Verdana" w:hAnsi="Verdana"/>
                <w:color w:val="444444"/>
                <w:sz w:val="18"/>
                <w:szCs w:val="18"/>
              </w:rPr>
              <w:t>-</w:t>
            </w:r>
            <w:r w:rsidRPr="00334283">
              <w:rPr>
                <w:rFonts w:ascii="Verdana" w:hAnsi="Verdana"/>
                <w:sz w:val="18"/>
                <w:szCs w:val="18"/>
              </w:rPr>
              <w:t xml:space="preserve"> </w:t>
            </w:r>
            <w:proofErr w:type="spellStart"/>
            <w:r w:rsidRPr="00334283">
              <w:rPr>
                <w:rFonts w:ascii="Verdana" w:hAnsi="Verdana"/>
                <w:b/>
                <w:color w:val="444444"/>
                <w:sz w:val="18"/>
                <w:szCs w:val="18"/>
              </w:rPr>
              <w:t>Metamorphoses</w:t>
            </w:r>
            <w:proofErr w:type="spellEnd"/>
            <w:r w:rsidRPr="00334283">
              <w:rPr>
                <w:rFonts w:ascii="Verdana" w:hAnsi="Verdana"/>
                <w:sz w:val="18"/>
                <w:szCs w:val="18"/>
              </w:rPr>
              <w:t xml:space="preserve"> </w:t>
            </w:r>
            <w:r w:rsidRPr="00334283">
              <w:rPr>
                <w:rFonts w:ascii="Verdana" w:hAnsi="Verdana"/>
                <w:color w:val="444444"/>
                <w:sz w:val="18"/>
                <w:szCs w:val="18"/>
              </w:rPr>
              <w:t>ve aşağıdakilerden biri:</w:t>
            </w:r>
          </w:p>
          <w:p w:rsidR="00F54631" w:rsidRPr="00334283" w:rsidRDefault="00F54631" w:rsidP="000508A2">
            <w:pPr>
              <w:spacing w:line="240" w:lineRule="atLeast"/>
              <w:ind w:left="66"/>
              <w:jc w:val="both"/>
              <w:rPr>
                <w:rFonts w:ascii="Verdana" w:hAnsi="Verdana"/>
                <w:sz w:val="18"/>
                <w:szCs w:val="18"/>
              </w:rPr>
            </w:pPr>
            <w:proofErr w:type="spellStart"/>
            <w:r w:rsidRPr="00334283">
              <w:rPr>
                <w:rFonts w:ascii="Verdana" w:hAnsi="Verdana"/>
                <w:color w:val="444444"/>
                <w:sz w:val="18"/>
                <w:szCs w:val="18"/>
                <w:u w:val="single"/>
              </w:rPr>
              <w:t>Metamorphoses</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Franz Kafka</w:t>
            </w:r>
          </w:p>
          <w:p w:rsidR="00F54631" w:rsidRPr="00334283" w:rsidRDefault="00F54631" w:rsidP="000508A2">
            <w:pPr>
              <w:spacing w:line="240" w:lineRule="atLeast"/>
              <w:ind w:left="66"/>
              <w:jc w:val="both"/>
              <w:rPr>
                <w:rFonts w:ascii="Verdana" w:hAnsi="Verdana"/>
                <w:sz w:val="18"/>
                <w:szCs w:val="18"/>
              </w:rPr>
            </w:pPr>
            <w:proofErr w:type="spellStart"/>
            <w:r w:rsidRPr="00334283">
              <w:rPr>
                <w:rFonts w:ascii="Verdana" w:hAnsi="Verdana"/>
                <w:color w:val="444444"/>
                <w:sz w:val="18"/>
                <w:szCs w:val="18"/>
                <w:u w:val="single"/>
              </w:rPr>
              <w:t>Metamorphoses</w:t>
            </w:r>
            <w:proofErr w:type="spellEnd"/>
            <w:r w:rsidRPr="00334283">
              <w:rPr>
                <w:rFonts w:ascii="Verdana" w:hAnsi="Verdana"/>
                <w:sz w:val="18"/>
                <w:szCs w:val="18"/>
                <w:u w:val="single"/>
              </w:rPr>
              <w:t xml:space="preserve"> </w:t>
            </w:r>
            <w:r w:rsidRPr="00334283">
              <w:rPr>
                <w:rFonts w:ascii="Verdana" w:hAnsi="Verdana"/>
                <w:sz w:val="18"/>
                <w:szCs w:val="18"/>
              </w:rPr>
              <w:t xml:space="preserve"> </w:t>
            </w:r>
            <w:r w:rsidRPr="00334283">
              <w:rPr>
                <w:rFonts w:ascii="Verdana" w:hAnsi="Verdana"/>
                <w:color w:val="444444"/>
                <w:sz w:val="18"/>
                <w:szCs w:val="18"/>
              </w:rPr>
              <w:t>-</w:t>
            </w:r>
            <w:proofErr w:type="spellStart"/>
            <w:r w:rsidRPr="00334283">
              <w:rPr>
                <w:rFonts w:ascii="Verdana" w:hAnsi="Verdana"/>
                <w:color w:val="444444"/>
                <w:sz w:val="18"/>
                <w:szCs w:val="18"/>
              </w:rPr>
              <w:t>play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Mary </w:t>
            </w:r>
            <w:proofErr w:type="spellStart"/>
            <w:r w:rsidRPr="00334283">
              <w:rPr>
                <w:rFonts w:ascii="Verdana" w:hAnsi="Verdana"/>
                <w:color w:val="444444"/>
                <w:sz w:val="18"/>
                <w:szCs w:val="18"/>
              </w:rPr>
              <w:t>Zimmerman</w:t>
            </w:r>
            <w:proofErr w:type="spellEnd"/>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t>9</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pStyle w:val="ListeParagraf1"/>
              <w:spacing w:line="240" w:lineRule="atLeast"/>
              <w:ind w:left="786"/>
              <w:rPr>
                <w:rFonts w:ascii="Verdana" w:hAnsi="Verdana"/>
                <w:i/>
                <w:sz w:val="18"/>
                <w:szCs w:val="18"/>
              </w:rPr>
            </w:pPr>
            <w:proofErr w:type="spellStart"/>
            <w:r w:rsidRPr="00334283">
              <w:rPr>
                <w:rFonts w:ascii="Verdana" w:hAnsi="Verdana"/>
                <w:color w:val="444444"/>
                <w:sz w:val="18"/>
                <w:szCs w:val="18"/>
              </w:rPr>
              <w:t>Ovid</w:t>
            </w:r>
            <w:proofErr w:type="spellEnd"/>
            <w:r w:rsidRPr="00334283">
              <w:rPr>
                <w:rFonts w:ascii="Verdana" w:hAnsi="Verdana"/>
                <w:color w:val="444444"/>
                <w:sz w:val="18"/>
                <w:szCs w:val="18"/>
              </w:rPr>
              <w:t>-</w:t>
            </w:r>
            <w:r w:rsidRPr="00334283">
              <w:rPr>
                <w:rFonts w:ascii="Verdana" w:hAnsi="Verdana"/>
                <w:sz w:val="18"/>
                <w:szCs w:val="18"/>
              </w:rPr>
              <w:t xml:space="preserve"> </w:t>
            </w:r>
            <w:proofErr w:type="spellStart"/>
            <w:r w:rsidRPr="00334283">
              <w:rPr>
                <w:rFonts w:ascii="Verdana" w:hAnsi="Verdana"/>
                <w:b/>
                <w:color w:val="444444"/>
                <w:sz w:val="18"/>
                <w:szCs w:val="18"/>
              </w:rPr>
              <w:t>Metamorphoses</w:t>
            </w:r>
            <w:proofErr w:type="spellEnd"/>
            <w:r w:rsidRPr="00334283">
              <w:rPr>
                <w:rFonts w:ascii="Verdana" w:hAnsi="Verdana"/>
                <w:b/>
                <w:color w:val="444444"/>
                <w:sz w:val="18"/>
                <w:szCs w:val="18"/>
              </w:rPr>
              <w:t xml:space="preserve"> </w:t>
            </w:r>
            <w:r w:rsidRPr="00334283">
              <w:rPr>
                <w:rFonts w:ascii="Verdana" w:hAnsi="Verdana"/>
                <w:color w:val="444444"/>
                <w:sz w:val="18"/>
                <w:szCs w:val="18"/>
              </w:rPr>
              <w:t>ve aşağıdakilerden biri:</w:t>
            </w:r>
          </w:p>
          <w:p w:rsidR="00F54631" w:rsidRPr="00334283" w:rsidRDefault="00F54631" w:rsidP="000508A2">
            <w:pPr>
              <w:spacing w:line="240" w:lineRule="atLeast"/>
              <w:ind w:left="66"/>
              <w:jc w:val="both"/>
              <w:rPr>
                <w:rFonts w:ascii="Verdana" w:hAnsi="Verdana"/>
                <w:sz w:val="18"/>
                <w:szCs w:val="18"/>
              </w:rPr>
            </w:pPr>
            <w:proofErr w:type="spellStart"/>
            <w:r w:rsidRPr="00334283">
              <w:rPr>
                <w:rFonts w:ascii="Verdana" w:hAnsi="Verdana"/>
                <w:color w:val="444444"/>
                <w:sz w:val="18"/>
                <w:szCs w:val="18"/>
                <w:u w:val="single"/>
              </w:rPr>
              <w:t>Metamorphoses</w:t>
            </w:r>
            <w:proofErr w:type="spellEnd"/>
            <w:r w:rsidRPr="00334283">
              <w:rPr>
                <w:rFonts w:ascii="Verdana" w:hAnsi="Verdana"/>
                <w:sz w:val="18"/>
                <w:szCs w:val="18"/>
                <w:u w:val="single"/>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Franz Kafka</w:t>
            </w:r>
          </w:p>
          <w:p w:rsidR="00F54631" w:rsidRPr="00334283" w:rsidRDefault="00F54631" w:rsidP="000508A2">
            <w:pPr>
              <w:spacing w:line="240" w:lineRule="atLeast"/>
              <w:ind w:left="66"/>
              <w:jc w:val="both"/>
              <w:rPr>
                <w:rFonts w:ascii="Verdana" w:hAnsi="Verdana"/>
                <w:sz w:val="18"/>
                <w:szCs w:val="18"/>
              </w:rPr>
            </w:pPr>
            <w:proofErr w:type="spellStart"/>
            <w:r w:rsidRPr="00334283">
              <w:rPr>
                <w:rFonts w:ascii="Verdana" w:hAnsi="Verdana"/>
                <w:color w:val="444444"/>
                <w:sz w:val="18"/>
                <w:szCs w:val="18"/>
                <w:u w:val="single"/>
              </w:rPr>
              <w:t>Metamorphoses</w:t>
            </w:r>
            <w:proofErr w:type="spellEnd"/>
            <w:r w:rsidRPr="00334283">
              <w:rPr>
                <w:rFonts w:ascii="Verdana" w:hAnsi="Verdana"/>
                <w:color w:val="444444"/>
                <w:sz w:val="18"/>
                <w:szCs w:val="18"/>
                <w:u w:val="single"/>
              </w:rPr>
              <w:t xml:space="preserve"> </w:t>
            </w:r>
            <w:r w:rsidRPr="00334283">
              <w:rPr>
                <w:rFonts w:ascii="Verdana" w:hAnsi="Verdana"/>
                <w:sz w:val="18"/>
                <w:szCs w:val="18"/>
              </w:rPr>
              <w:t xml:space="preserve"> </w:t>
            </w:r>
            <w:r w:rsidRPr="00334283">
              <w:rPr>
                <w:rFonts w:ascii="Verdana" w:hAnsi="Verdana"/>
                <w:color w:val="444444"/>
                <w:sz w:val="18"/>
                <w:szCs w:val="18"/>
              </w:rPr>
              <w:t>-</w:t>
            </w:r>
            <w:proofErr w:type="spellStart"/>
            <w:r w:rsidRPr="00334283">
              <w:rPr>
                <w:rFonts w:ascii="Verdana" w:hAnsi="Verdana"/>
                <w:color w:val="444444"/>
                <w:sz w:val="18"/>
                <w:szCs w:val="18"/>
              </w:rPr>
              <w:t>play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Mary </w:t>
            </w:r>
            <w:proofErr w:type="spellStart"/>
            <w:r w:rsidRPr="00334283">
              <w:rPr>
                <w:rFonts w:ascii="Verdana" w:hAnsi="Verdana"/>
                <w:color w:val="444444"/>
                <w:sz w:val="18"/>
                <w:szCs w:val="18"/>
              </w:rPr>
              <w:t>Zimmerman</w:t>
            </w:r>
            <w:proofErr w:type="spellEnd"/>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t>10</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pStyle w:val="ListeParagraf1"/>
              <w:spacing w:line="240" w:lineRule="atLeast"/>
              <w:ind w:left="786"/>
              <w:rPr>
                <w:rFonts w:ascii="Verdana" w:hAnsi="Verdana"/>
                <w:sz w:val="18"/>
                <w:szCs w:val="18"/>
              </w:rPr>
            </w:pPr>
            <w:r w:rsidRPr="00334283">
              <w:rPr>
                <w:rFonts w:ascii="Verdana" w:hAnsi="Verdana"/>
                <w:color w:val="444444"/>
                <w:sz w:val="18"/>
                <w:szCs w:val="18"/>
              </w:rPr>
              <w:t>Euripides-</w:t>
            </w:r>
            <w:r w:rsidRPr="00334283">
              <w:rPr>
                <w:rFonts w:ascii="Verdana" w:hAnsi="Verdana"/>
                <w:sz w:val="18"/>
                <w:szCs w:val="18"/>
              </w:rPr>
              <w:t xml:space="preserve"> </w:t>
            </w:r>
            <w:proofErr w:type="spellStart"/>
            <w:r w:rsidRPr="00334283">
              <w:rPr>
                <w:rFonts w:ascii="Verdana" w:hAnsi="Verdana"/>
                <w:b/>
                <w:color w:val="444444"/>
                <w:sz w:val="18"/>
                <w:szCs w:val="18"/>
              </w:rPr>
              <w:t>Medea</w:t>
            </w:r>
            <w:proofErr w:type="spellEnd"/>
            <w:r w:rsidRPr="00334283">
              <w:rPr>
                <w:rFonts w:ascii="Verdana" w:hAnsi="Verdana"/>
                <w:b/>
                <w:color w:val="444444"/>
                <w:sz w:val="18"/>
                <w:szCs w:val="18"/>
              </w:rPr>
              <w:t xml:space="preserve"> </w:t>
            </w:r>
            <w:r w:rsidRPr="00334283">
              <w:rPr>
                <w:rFonts w:ascii="Verdana" w:hAnsi="Verdana"/>
                <w:color w:val="444444"/>
                <w:sz w:val="18"/>
                <w:szCs w:val="18"/>
              </w:rPr>
              <w:t>ve aşağıdakilerden biri:</w:t>
            </w:r>
          </w:p>
          <w:p w:rsidR="00F54631" w:rsidRPr="00334283" w:rsidRDefault="00F54631" w:rsidP="000508A2">
            <w:pPr>
              <w:spacing w:line="240" w:lineRule="atLeast"/>
              <w:ind w:left="66"/>
              <w:jc w:val="both"/>
              <w:rPr>
                <w:rFonts w:ascii="Verdana" w:hAnsi="Verdana"/>
                <w:color w:val="444444"/>
                <w:sz w:val="18"/>
                <w:szCs w:val="18"/>
              </w:rPr>
            </w:pPr>
            <w:proofErr w:type="spellStart"/>
            <w:r w:rsidRPr="00334283">
              <w:rPr>
                <w:rFonts w:ascii="Verdana" w:hAnsi="Verdana"/>
                <w:color w:val="444444"/>
                <w:sz w:val="18"/>
                <w:szCs w:val="18"/>
                <w:u w:val="single"/>
              </w:rPr>
              <w:t>Medea</w:t>
            </w:r>
            <w:proofErr w:type="spellEnd"/>
            <w:r w:rsidRPr="00334283">
              <w:rPr>
                <w:rFonts w:ascii="Verdana" w:hAnsi="Verdana"/>
                <w:sz w:val="18"/>
                <w:szCs w:val="18"/>
                <w:u w:val="single"/>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Anne </w:t>
            </w:r>
            <w:proofErr w:type="spellStart"/>
            <w:r w:rsidRPr="00334283">
              <w:rPr>
                <w:rFonts w:ascii="Verdana" w:hAnsi="Verdana"/>
                <w:color w:val="444444"/>
                <w:sz w:val="18"/>
                <w:szCs w:val="18"/>
              </w:rPr>
              <w:t>Stevenson</w:t>
            </w:r>
            <w:proofErr w:type="spellEnd"/>
          </w:p>
          <w:p w:rsidR="00F54631" w:rsidRPr="00334283" w:rsidRDefault="00F54631" w:rsidP="000508A2">
            <w:pPr>
              <w:spacing w:line="240" w:lineRule="atLeast"/>
              <w:ind w:left="66"/>
              <w:jc w:val="both"/>
              <w:rPr>
                <w:rFonts w:ascii="Verdana" w:hAnsi="Verdana"/>
                <w:sz w:val="18"/>
                <w:szCs w:val="18"/>
              </w:rPr>
            </w:pPr>
            <w:proofErr w:type="spellStart"/>
            <w:r w:rsidRPr="00334283">
              <w:rPr>
                <w:rFonts w:ascii="Verdana" w:hAnsi="Verdana"/>
                <w:color w:val="444444"/>
                <w:sz w:val="18"/>
                <w:szCs w:val="18"/>
                <w:u w:val="single"/>
              </w:rPr>
              <w:t>Medea</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Crista</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Wolf</w:t>
            </w:r>
            <w:proofErr w:type="spellEnd"/>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lastRenderedPageBreak/>
              <w:t>11</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pStyle w:val="ListeParagraf1"/>
              <w:spacing w:line="240" w:lineRule="atLeast"/>
              <w:ind w:left="786"/>
              <w:rPr>
                <w:rFonts w:ascii="Verdana" w:hAnsi="Verdana"/>
                <w:sz w:val="18"/>
                <w:szCs w:val="18"/>
              </w:rPr>
            </w:pPr>
            <w:r w:rsidRPr="00334283">
              <w:rPr>
                <w:rFonts w:ascii="Verdana" w:hAnsi="Verdana"/>
                <w:color w:val="444444"/>
                <w:sz w:val="18"/>
                <w:szCs w:val="18"/>
              </w:rPr>
              <w:t>Euripides-</w:t>
            </w:r>
            <w:r w:rsidRPr="00334283">
              <w:rPr>
                <w:rFonts w:ascii="Verdana" w:hAnsi="Verdana"/>
                <w:sz w:val="18"/>
                <w:szCs w:val="18"/>
              </w:rPr>
              <w:t xml:space="preserve"> </w:t>
            </w:r>
            <w:proofErr w:type="spellStart"/>
            <w:r w:rsidRPr="00334283">
              <w:rPr>
                <w:rFonts w:ascii="Verdana" w:hAnsi="Verdana"/>
                <w:b/>
                <w:color w:val="444444"/>
                <w:sz w:val="18"/>
                <w:szCs w:val="18"/>
              </w:rPr>
              <w:t>Medea</w:t>
            </w:r>
            <w:proofErr w:type="spellEnd"/>
            <w:r w:rsidRPr="00334283">
              <w:rPr>
                <w:rFonts w:ascii="Verdana" w:hAnsi="Verdana"/>
                <w:b/>
                <w:color w:val="444444"/>
                <w:sz w:val="18"/>
                <w:szCs w:val="18"/>
              </w:rPr>
              <w:t xml:space="preserve"> </w:t>
            </w:r>
            <w:r w:rsidRPr="00334283">
              <w:rPr>
                <w:rFonts w:ascii="Verdana" w:hAnsi="Verdana"/>
                <w:color w:val="444444"/>
                <w:sz w:val="18"/>
                <w:szCs w:val="18"/>
              </w:rPr>
              <w:t>ve aşağıdakilerden biri:</w:t>
            </w:r>
          </w:p>
          <w:p w:rsidR="00F54631" w:rsidRPr="00334283" w:rsidRDefault="00F54631" w:rsidP="000508A2">
            <w:pPr>
              <w:spacing w:line="240" w:lineRule="atLeast"/>
              <w:ind w:left="66"/>
              <w:jc w:val="both"/>
              <w:rPr>
                <w:rFonts w:ascii="Verdana" w:hAnsi="Verdana"/>
                <w:sz w:val="18"/>
                <w:szCs w:val="18"/>
              </w:rPr>
            </w:pPr>
            <w:proofErr w:type="spellStart"/>
            <w:r w:rsidRPr="00334283">
              <w:rPr>
                <w:rFonts w:ascii="Verdana" w:hAnsi="Verdana"/>
                <w:color w:val="444444"/>
                <w:sz w:val="18"/>
                <w:szCs w:val="18"/>
                <w:u w:val="single"/>
              </w:rPr>
              <w:t>Medea</w:t>
            </w:r>
            <w:proofErr w:type="spellEnd"/>
            <w:r w:rsidRPr="00334283">
              <w:rPr>
                <w:rFonts w:ascii="Verdana" w:hAnsi="Verdana"/>
                <w:sz w:val="18"/>
                <w:szCs w:val="18"/>
                <w:u w:val="single"/>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Anne </w:t>
            </w:r>
            <w:proofErr w:type="spellStart"/>
            <w:r w:rsidRPr="00334283">
              <w:rPr>
                <w:rFonts w:ascii="Verdana" w:hAnsi="Verdana"/>
                <w:color w:val="444444"/>
                <w:sz w:val="18"/>
                <w:szCs w:val="18"/>
              </w:rPr>
              <w:t>Stevenson</w:t>
            </w:r>
            <w:proofErr w:type="spellEnd"/>
          </w:p>
          <w:p w:rsidR="00F54631" w:rsidRPr="00334283" w:rsidRDefault="00F54631" w:rsidP="000508A2">
            <w:pPr>
              <w:spacing w:line="240" w:lineRule="atLeast"/>
              <w:ind w:left="66"/>
              <w:jc w:val="both"/>
              <w:rPr>
                <w:rFonts w:ascii="Verdana" w:hAnsi="Verdana"/>
                <w:sz w:val="18"/>
                <w:szCs w:val="18"/>
              </w:rPr>
            </w:pPr>
            <w:proofErr w:type="spellStart"/>
            <w:r w:rsidRPr="00334283">
              <w:rPr>
                <w:rFonts w:ascii="Verdana" w:hAnsi="Verdana"/>
                <w:color w:val="444444"/>
                <w:sz w:val="18"/>
                <w:szCs w:val="18"/>
                <w:u w:val="single"/>
              </w:rPr>
              <w:t>Medea</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Crista</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Wolf</w:t>
            </w:r>
            <w:proofErr w:type="spellEnd"/>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t>12</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pStyle w:val="ListeParagraf1"/>
              <w:spacing w:line="240" w:lineRule="atLeast"/>
              <w:ind w:left="786"/>
              <w:rPr>
                <w:rFonts w:ascii="Verdana" w:hAnsi="Verdana"/>
                <w:color w:val="444444"/>
                <w:sz w:val="18"/>
                <w:szCs w:val="18"/>
              </w:rPr>
            </w:pPr>
            <w:proofErr w:type="spellStart"/>
            <w:r w:rsidRPr="00334283">
              <w:rPr>
                <w:rFonts w:ascii="Verdana" w:hAnsi="Verdana"/>
                <w:color w:val="444444"/>
                <w:sz w:val="18"/>
                <w:szCs w:val="18"/>
              </w:rPr>
              <w:t>Sophocles-</w:t>
            </w:r>
            <w:r w:rsidRPr="00334283">
              <w:rPr>
                <w:rFonts w:ascii="Verdana" w:hAnsi="Verdana"/>
                <w:b/>
                <w:color w:val="444444"/>
                <w:sz w:val="18"/>
                <w:szCs w:val="18"/>
              </w:rPr>
              <w:t>Oedipus</w:t>
            </w:r>
            <w:proofErr w:type="spellEnd"/>
            <w:r w:rsidRPr="00334283">
              <w:rPr>
                <w:rFonts w:ascii="Verdana" w:hAnsi="Verdana"/>
                <w:b/>
                <w:color w:val="444444"/>
                <w:sz w:val="18"/>
                <w:szCs w:val="18"/>
              </w:rPr>
              <w:t xml:space="preserve"> </w:t>
            </w:r>
            <w:proofErr w:type="spellStart"/>
            <w:r w:rsidRPr="00334283">
              <w:rPr>
                <w:rFonts w:ascii="Verdana" w:hAnsi="Verdana"/>
                <w:b/>
                <w:color w:val="444444"/>
                <w:sz w:val="18"/>
                <w:szCs w:val="18"/>
              </w:rPr>
              <w:t>the</w:t>
            </w:r>
            <w:proofErr w:type="spellEnd"/>
            <w:r w:rsidRPr="00334283">
              <w:rPr>
                <w:rFonts w:ascii="Verdana" w:hAnsi="Verdana"/>
                <w:b/>
                <w:color w:val="444444"/>
                <w:sz w:val="18"/>
                <w:szCs w:val="18"/>
              </w:rPr>
              <w:t xml:space="preserve"> </w:t>
            </w:r>
            <w:proofErr w:type="spellStart"/>
            <w:r w:rsidRPr="00334283">
              <w:rPr>
                <w:rFonts w:ascii="Verdana" w:hAnsi="Verdana"/>
                <w:b/>
                <w:color w:val="444444"/>
                <w:sz w:val="18"/>
                <w:szCs w:val="18"/>
              </w:rPr>
              <w:t>King</w:t>
            </w:r>
            <w:proofErr w:type="spellEnd"/>
            <w:r w:rsidRPr="00334283">
              <w:rPr>
                <w:rFonts w:ascii="Verdana" w:hAnsi="Verdana"/>
                <w:b/>
                <w:sz w:val="18"/>
                <w:szCs w:val="18"/>
              </w:rPr>
              <w:t xml:space="preserve"> </w:t>
            </w:r>
            <w:r w:rsidRPr="00334283">
              <w:rPr>
                <w:rFonts w:ascii="Verdana" w:hAnsi="Verdana"/>
                <w:color w:val="444444"/>
                <w:sz w:val="18"/>
                <w:szCs w:val="18"/>
              </w:rPr>
              <w:t>ve aşağıdakilerden biri:</w:t>
            </w:r>
          </w:p>
          <w:p w:rsidR="00F54631" w:rsidRPr="00334283" w:rsidRDefault="00F54631" w:rsidP="000508A2">
            <w:pPr>
              <w:spacing w:line="240" w:lineRule="atLeast"/>
              <w:jc w:val="both"/>
              <w:rPr>
                <w:rFonts w:ascii="Verdana" w:hAnsi="Verdana"/>
                <w:color w:val="444444"/>
                <w:sz w:val="18"/>
                <w:szCs w:val="18"/>
              </w:rPr>
            </w:pPr>
            <w:proofErr w:type="spellStart"/>
            <w:r w:rsidRPr="00334283">
              <w:rPr>
                <w:rFonts w:ascii="Verdana" w:hAnsi="Verdana"/>
                <w:color w:val="444444"/>
                <w:sz w:val="18"/>
                <w:szCs w:val="18"/>
                <w:u w:val="single"/>
              </w:rPr>
              <w:t>Iokaste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Novel</w:t>
            </w:r>
            <w:proofErr w:type="spellEnd"/>
            <w:r w:rsidRPr="00334283">
              <w:rPr>
                <w:rFonts w:ascii="Verdana" w:hAnsi="Verdana"/>
                <w:color w:val="444444"/>
                <w:sz w:val="18"/>
                <w:szCs w:val="18"/>
                <w:u w:val="single"/>
              </w:rPr>
              <w:t xml:space="preserve"> of </w:t>
            </w: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Mother</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Wife</w:t>
            </w:r>
            <w:proofErr w:type="spellEnd"/>
            <w:r w:rsidRPr="00334283">
              <w:rPr>
                <w:rFonts w:ascii="Verdana" w:hAnsi="Verdana"/>
                <w:color w:val="444444"/>
                <w:sz w:val="18"/>
                <w:szCs w:val="18"/>
                <w:u w:val="single"/>
              </w:rPr>
              <w:t xml:space="preserve"> of </w:t>
            </w:r>
            <w:proofErr w:type="spellStart"/>
            <w:r w:rsidRPr="00334283">
              <w:rPr>
                <w:rFonts w:ascii="Verdana" w:hAnsi="Verdana"/>
                <w:color w:val="444444"/>
                <w:sz w:val="18"/>
                <w:szCs w:val="18"/>
                <w:u w:val="single"/>
              </w:rPr>
              <w:t>Oedipus</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Victoria </w:t>
            </w:r>
            <w:proofErr w:type="spellStart"/>
            <w:r w:rsidRPr="00334283">
              <w:rPr>
                <w:rFonts w:ascii="Verdana" w:hAnsi="Verdana"/>
                <w:color w:val="444444"/>
                <w:sz w:val="18"/>
                <w:szCs w:val="18"/>
              </w:rPr>
              <w:t>Grossack</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Alice </w:t>
            </w:r>
            <w:proofErr w:type="spellStart"/>
            <w:r w:rsidRPr="00334283">
              <w:rPr>
                <w:rFonts w:ascii="Verdana" w:hAnsi="Verdana"/>
                <w:color w:val="444444"/>
                <w:sz w:val="18"/>
                <w:szCs w:val="18"/>
              </w:rPr>
              <w:t>Underwood</w:t>
            </w:r>
            <w:proofErr w:type="spellEnd"/>
          </w:p>
          <w:p w:rsidR="00F54631" w:rsidRPr="00334283" w:rsidRDefault="00F54631" w:rsidP="000508A2">
            <w:pPr>
              <w:spacing w:line="240" w:lineRule="atLeast"/>
              <w:jc w:val="both"/>
              <w:rPr>
                <w:rFonts w:ascii="Verdana" w:hAnsi="Verdana"/>
                <w:sz w:val="18"/>
                <w:szCs w:val="18"/>
              </w:rPr>
            </w:pPr>
            <w:proofErr w:type="spellStart"/>
            <w:r w:rsidRPr="00334283">
              <w:rPr>
                <w:rFonts w:ascii="Verdana" w:hAnsi="Verdana"/>
                <w:color w:val="444444"/>
                <w:sz w:val="18"/>
                <w:szCs w:val="18"/>
                <w:u w:val="single"/>
              </w:rPr>
              <w:t>Sons</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and</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Lovers</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D.H. Lawrence</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t>13</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pStyle w:val="ListeParagraf1"/>
              <w:spacing w:line="240" w:lineRule="atLeast"/>
              <w:ind w:left="786"/>
              <w:rPr>
                <w:rFonts w:ascii="Verdana" w:hAnsi="Verdana"/>
                <w:color w:val="444444"/>
                <w:sz w:val="18"/>
                <w:szCs w:val="18"/>
              </w:rPr>
            </w:pPr>
            <w:proofErr w:type="spellStart"/>
            <w:r w:rsidRPr="00334283">
              <w:rPr>
                <w:rFonts w:ascii="Verdana" w:hAnsi="Verdana"/>
                <w:color w:val="444444"/>
                <w:sz w:val="18"/>
                <w:szCs w:val="18"/>
              </w:rPr>
              <w:t>Sophocles-</w:t>
            </w:r>
            <w:r w:rsidRPr="00334283">
              <w:rPr>
                <w:rFonts w:ascii="Verdana" w:hAnsi="Verdana"/>
                <w:b/>
                <w:color w:val="444444"/>
                <w:sz w:val="18"/>
                <w:szCs w:val="18"/>
              </w:rPr>
              <w:t>Oedipus</w:t>
            </w:r>
            <w:proofErr w:type="spellEnd"/>
            <w:r w:rsidRPr="00334283">
              <w:rPr>
                <w:rFonts w:ascii="Verdana" w:hAnsi="Verdana"/>
                <w:b/>
                <w:color w:val="444444"/>
                <w:sz w:val="18"/>
                <w:szCs w:val="18"/>
              </w:rPr>
              <w:t xml:space="preserve"> </w:t>
            </w:r>
            <w:proofErr w:type="spellStart"/>
            <w:r w:rsidRPr="00334283">
              <w:rPr>
                <w:rFonts w:ascii="Verdana" w:hAnsi="Verdana"/>
                <w:b/>
                <w:color w:val="444444"/>
                <w:sz w:val="18"/>
                <w:szCs w:val="18"/>
              </w:rPr>
              <w:t>the</w:t>
            </w:r>
            <w:proofErr w:type="spellEnd"/>
            <w:r w:rsidRPr="00334283">
              <w:rPr>
                <w:rFonts w:ascii="Verdana" w:hAnsi="Verdana"/>
                <w:b/>
                <w:color w:val="444444"/>
                <w:sz w:val="18"/>
                <w:szCs w:val="18"/>
              </w:rPr>
              <w:t xml:space="preserve"> </w:t>
            </w:r>
            <w:proofErr w:type="spellStart"/>
            <w:r w:rsidRPr="00334283">
              <w:rPr>
                <w:rFonts w:ascii="Verdana" w:hAnsi="Verdana"/>
                <w:b/>
                <w:color w:val="444444"/>
                <w:sz w:val="18"/>
                <w:szCs w:val="18"/>
              </w:rPr>
              <w:t>King</w:t>
            </w:r>
            <w:proofErr w:type="spellEnd"/>
            <w:r w:rsidRPr="00334283">
              <w:rPr>
                <w:rFonts w:ascii="Verdana" w:hAnsi="Verdana"/>
                <w:b/>
                <w:sz w:val="18"/>
                <w:szCs w:val="18"/>
              </w:rPr>
              <w:t xml:space="preserve"> </w:t>
            </w:r>
            <w:r w:rsidRPr="00334283">
              <w:rPr>
                <w:rFonts w:ascii="Verdana" w:hAnsi="Verdana"/>
                <w:color w:val="444444"/>
                <w:sz w:val="18"/>
                <w:szCs w:val="18"/>
              </w:rPr>
              <w:t>ve aşağıdakilerden biri:</w:t>
            </w:r>
          </w:p>
          <w:p w:rsidR="00F54631" w:rsidRPr="00334283" w:rsidRDefault="00F54631" w:rsidP="000508A2">
            <w:pPr>
              <w:spacing w:line="240" w:lineRule="atLeast"/>
              <w:jc w:val="both"/>
              <w:rPr>
                <w:rFonts w:ascii="Verdana" w:hAnsi="Verdana"/>
                <w:color w:val="444444"/>
                <w:sz w:val="18"/>
                <w:szCs w:val="18"/>
              </w:rPr>
            </w:pPr>
            <w:proofErr w:type="spellStart"/>
            <w:r w:rsidRPr="00334283">
              <w:rPr>
                <w:rFonts w:ascii="Verdana" w:hAnsi="Verdana"/>
                <w:color w:val="444444"/>
                <w:sz w:val="18"/>
                <w:szCs w:val="18"/>
                <w:u w:val="single"/>
              </w:rPr>
              <w:t>Iokaste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Novel</w:t>
            </w:r>
            <w:proofErr w:type="spellEnd"/>
            <w:r w:rsidRPr="00334283">
              <w:rPr>
                <w:rFonts w:ascii="Verdana" w:hAnsi="Verdana"/>
                <w:color w:val="444444"/>
                <w:sz w:val="18"/>
                <w:szCs w:val="18"/>
                <w:u w:val="single"/>
              </w:rPr>
              <w:t xml:space="preserve"> of </w:t>
            </w:r>
            <w:proofErr w:type="spellStart"/>
            <w:r w:rsidRPr="00334283">
              <w:rPr>
                <w:rFonts w:ascii="Verdana" w:hAnsi="Verdana"/>
                <w:color w:val="444444"/>
                <w:sz w:val="18"/>
                <w:szCs w:val="18"/>
                <w:u w:val="single"/>
              </w:rPr>
              <w:t>the</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Mother</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Wife</w:t>
            </w:r>
            <w:proofErr w:type="spellEnd"/>
            <w:r w:rsidRPr="00334283">
              <w:rPr>
                <w:rFonts w:ascii="Verdana" w:hAnsi="Verdana"/>
                <w:color w:val="444444"/>
                <w:sz w:val="18"/>
                <w:szCs w:val="18"/>
                <w:u w:val="single"/>
              </w:rPr>
              <w:t xml:space="preserve"> of </w:t>
            </w:r>
            <w:proofErr w:type="spellStart"/>
            <w:r w:rsidRPr="00334283">
              <w:rPr>
                <w:rFonts w:ascii="Verdana" w:hAnsi="Verdana"/>
                <w:color w:val="444444"/>
                <w:sz w:val="18"/>
                <w:szCs w:val="18"/>
                <w:u w:val="single"/>
              </w:rPr>
              <w:t>Oedipus</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Victoria </w:t>
            </w:r>
            <w:proofErr w:type="spellStart"/>
            <w:r w:rsidRPr="00334283">
              <w:rPr>
                <w:rFonts w:ascii="Verdana" w:hAnsi="Verdana"/>
                <w:color w:val="444444"/>
                <w:sz w:val="18"/>
                <w:szCs w:val="18"/>
              </w:rPr>
              <w:t>Grossack</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Alice </w:t>
            </w:r>
            <w:proofErr w:type="spellStart"/>
            <w:r w:rsidRPr="00334283">
              <w:rPr>
                <w:rFonts w:ascii="Verdana" w:hAnsi="Verdana"/>
                <w:color w:val="444444"/>
                <w:sz w:val="18"/>
                <w:szCs w:val="18"/>
              </w:rPr>
              <w:t>Underwood</w:t>
            </w:r>
            <w:proofErr w:type="spellEnd"/>
          </w:p>
          <w:p w:rsidR="00F54631" w:rsidRPr="00334283" w:rsidRDefault="00F54631" w:rsidP="000508A2">
            <w:pPr>
              <w:spacing w:line="240" w:lineRule="atLeast"/>
              <w:jc w:val="both"/>
              <w:rPr>
                <w:rFonts w:ascii="Verdana" w:hAnsi="Verdana"/>
                <w:sz w:val="18"/>
                <w:szCs w:val="18"/>
              </w:rPr>
            </w:pPr>
            <w:proofErr w:type="spellStart"/>
            <w:r w:rsidRPr="00334283">
              <w:rPr>
                <w:rFonts w:ascii="Verdana" w:hAnsi="Verdana"/>
                <w:color w:val="444444"/>
                <w:sz w:val="18"/>
                <w:szCs w:val="18"/>
                <w:u w:val="single"/>
              </w:rPr>
              <w:t>Sons</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and</w:t>
            </w:r>
            <w:proofErr w:type="spellEnd"/>
            <w:r w:rsidRPr="00334283">
              <w:rPr>
                <w:rFonts w:ascii="Verdana" w:hAnsi="Verdana"/>
                <w:color w:val="444444"/>
                <w:sz w:val="18"/>
                <w:szCs w:val="18"/>
                <w:u w:val="single"/>
              </w:rPr>
              <w:t xml:space="preserve"> </w:t>
            </w:r>
            <w:proofErr w:type="spellStart"/>
            <w:r w:rsidRPr="00334283">
              <w:rPr>
                <w:rFonts w:ascii="Verdana" w:hAnsi="Verdana"/>
                <w:color w:val="444444"/>
                <w:sz w:val="18"/>
                <w:szCs w:val="18"/>
                <w:u w:val="single"/>
              </w:rPr>
              <w:t>Lovers</w:t>
            </w:r>
            <w:proofErr w:type="spellEnd"/>
            <w:r w:rsidRPr="00334283">
              <w:rPr>
                <w:rFonts w:ascii="Verdana" w:hAnsi="Verdana"/>
                <w:sz w:val="18"/>
                <w:szCs w:val="18"/>
              </w:rPr>
              <w:t xml:space="preserve"> </w:t>
            </w:r>
            <w:proofErr w:type="spellStart"/>
            <w:r w:rsidRPr="00334283">
              <w:rPr>
                <w:rFonts w:ascii="Verdana" w:hAnsi="Verdana"/>
                <w:color w:val="444444"/>
                <w:sz w:val="18"/>
                <w:szCs w:val="18"/>
              </w:rPr>
              <w:t>by</w:t>
            </w:r>
            <w:proofErr w:type="spellEnd"/>
            <w:r w:rsidRPr="00334283">
              <w:rPr>
                <w:rFonts w:ascii="Verdana" w:hAnsi="Verdana"/>
                <w:color w:val="444444"/>
                <w:sz w:val="18"/>
                <w:szCs w:val="18"/>
              </w:rPr>
              <w:t xml:space="preserve"> D.H. Lawrence</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375"/>
          <w:tblCellSpacing w:w="15" w:type="dxa"/>
          <w:jc w:val="center"/>
        </w:trPr>
        <w:tc>
          <w:tcPr>
            <w:tcW w:w="379" w:type="pct"/>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t>14</w:t>
            </w:r>
          </w:p>
        </w:tc>
        <w:tc>
          <w:tcPr>
            <w:tcW w:w="3078" w:type="pct"/>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r w:rsidRPr="00334283">
              <w:rPr>
                <w:rFonts w:ascii="Verdana" w:hAnsi="Verdana"/>
                <w:color w:val="444444"/>
                <w:sz w:val="18"/>
                <w:szCs w:val="18"/>
              </w:rPr>
              <w:t>SONUÇ I</w:t>
            </w:r>
          </w:p>
        </w:tc>
        <w:tc>
          <w:tcPr>
            <w:tcW w:w="1477" w:type="pct"/>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r w:rsidR="00F54631" w:rsidRPr="00334283" w:rsidTr="000508A2">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9"/>
                <w:szCs w:val="19"/>
              </w:rPr>
            </w:pPr>
            <w:r w:rsidRPr="00334283">
              <w:rPr>
                <w:rFonts w:ascii="Verdana" w:hAnsi="Verdana"/>
                <w:color w:val="444444"/>
                <w:sz w:val="19"/>
                <w:szCs w:val="19"/>
              </w:rPr>
              <w:t>15</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r w:rsidRPr="00334283">
              <w:rPr>
                <w:rFonts w:ascii="Verdana" w:hAnsi="Verdana"/>
                <w:color w:val="444444"/>
                <w:sz w:val="18"/>
                <w:szCs w:val="18"/>
              </w:rPr>
              <w:t>SONUÇ II</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9"/>
                <w:szCs w:val="19"/>
              </w:rPr>
            </w:pPr>
          </w:p>
        </w:tc>
      </w:tr>
    </w:tbl>
    <w:p w:rsidR="00F54631" w:rsidRPr="00334283" w:rsidRDefault="00F54631" w:rsidP="00F54631"/>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6843"/>
      </w:tblGrid>
      <w:tr w:rsidR="00F54631" w:rsidRPr="00334283" w:rsidTr="000508A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KAYNAKLAR</w:t>
            </w:r>
          </w:p>
        </w:tc>
      </w:tr>
      <w:tr w:rsidR="00F54631" w:rsidRPr="00334283" w:rsidTr="000508A2">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70" w:lineRule="atLeast"/>
              <w:rPr>
                <w:rFonts w:ascii="Verdana" w:hAnsi="Verdana"/>
                <w:color w:val="444444"/>
                <w:sz w:val="18"/>
                <w:szCs w:val="18"/>
              </w:rPr>
            </w:pPr>
          </w:p>
        </w:tc>
      </w:tr>
      <w:tr w:rsidR="00F54631" w:rsidRPr="00334283" w:rsidTr="000508A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40" w:lineRule="atLeast"/>
              <w:rPr>
                <w:rFonts w:ascii="Verdana" w:hAnsi="Verdana"/>
                <w:color w:val="444444"/>
                <w:sz w:val="18"/>
                <w:szCs w:val="18"/>
              </w:rPr>
            </w:pPr>
            <w:r w:rsidRPr="00334283">
              <w:rPr>
                <w:rFonts w:ascii="Verdana" w:hAnsi="Verdana"/>
                <w:color w:val="444444"/>
                <w:sz w:val="18"/>
                <w:szCs w:val="18"/>
              </w:rPr>
              <w:t xml:space="preserve">1. </w:t>
            </w:r>
            <w:proofErr w:type="spellStart"/>
            <w:r w:rsidRPr="00334283">
              <w:rPr>
                <w:rFonts w:ascii="Verdana" w:hAnsi="Verdana"/>
                <w:color w:val="444444"/>
                <w:sz w:val="18"/>
                <w:szCs w:val="18"/>
              </w:rPr>
              <w:t>Farb</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Nigel</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Alan </w:t>
            </w:r>
            <w:proofErr w:type="spellStart"/>
            <w:r w:rsidRPr="00334283">
              <w:rPr>
                <w:rFonts w:ascii="Verdana" w:hAnsi="Verdana"/>
                <w:color w:val="444444"/>
                <w:sz w:val="18"/>
                <w:szCs w:val="18"/>
              </w:rPr>
              <w:t>Durant</w:t>
            </w:r>
            <w:proofErr w:type="spellEnd"/>
            <w:r w:rsidRPr="00334283">
              <w:rPr>
                <w:rFonts w:ascii="Verdana" w:hAnsi="Verdana"/>
                <w:color w:val="444444"/>
                <w:sz w:val="18"/>
                <w:szCs w:val="18"/>
              </w:rPr>
              <w:t>,</w:t>
            </w:r>
            <w:r w:rsidRPr="00334283">
              <w:rPr>
                <w:rFonts w:ascii="Verdana" w:hAnsi="Verdana"/>
                <w:sz w:val="18"/>
                <w:szCs w:val="18"/>
              </w:rPr>
              <w:t xml:space="preserve"> </w:t>
            </w:r>
            <w:r w:rsidRPr="00334283">
              <w:rPr>
                <w:rFonts w:ascii="Verdana" w:hAnsi="Verdana"/>
                <w:i/>
                <w:color w:val="444444"/>
                <w:sz w:val="18"/>
                <w:szCs w:val="18"/>
              </w:rPr>
              <w:t xml:space="preserve">How </w:t>
            </w:r>
            <w:proofErr w:type="spellStart"/>
            <w:r w:rsidRPr="00334283">
              <w:rPr>
                <w:rFonts w:ascii="Verdana" w:hAnsi="Verdana"/>
                <w:i/>
                <w:color w:val="444444"/>
                <w:sz w:val="18"/>
                <w:szCs w:val="18"/>
              </w:rPr>
              <w:t>to</w:t>
            </w:r>
            <w:proofErr w:type="spellEnd"/>
            <w:r w:rsidRPr="00334283">
              <w:rPr>
                <w:rFonts w:ascii="Verdana" w:hAnsi="Verdana"/>
                <w:i/>
                <w:color w:val="444444"/>
                <w:sz w:val="18"/>
                <w:szCs w:val="18"/>
              </w:rPr>
              <w:t xml:space="preserve"> Write </w:t>
            </w:r>
            <w:proofErr w:type="spellStart"/>
            <w:r w:rsidRPr="00334283">
              <w:rPr>
                <w:rFonts w:ascii="Verdana" w:hAnsi="Verdana"/>
                <w:i/>
                <w:color w:val="444444"/>
                <w:sz w:val="18"/>
                <w:szCs w:val="18"/>
              </w:rPr>
              <w:t>Essays</w:t>
            </w:r>
            <w:proofErr w:type="spellEnd"/>
            <w:r w:rsidRPr="00334283">
              <w:rPr>
                <w:rFonts w:ascii="Verdana" w:hAnsi="Verdana"/>
                <w:i/>
                <w:color w:val="444444"/>
                <w:sz w:val="18"/>
                <w:szCs w:val="18"/>
              </w:rPr>
              <w:t xml:space="preserve"> </w:t>
            </w:r>
            <w:proofErr w:type="spellStart"/>
            <w:r w:rsidRPr="00334283">
              <w:rPr>
                <w:rFonts w:ascii="Verdana" w:hAnsi="Verdana"/>
                <w:i/>
                <w:color w:val="444444"/>
                <w:sz w:val="18"/>
                <w:szCs w:val="18"/>
              </w:rPr>
              <w:t>and</w:t>
            </w:r>
            <w:proofErr w:type="spellEnd"/>
            <w:r w:rsidRPr="00334283">
              <w:rPr>
                <w:rFonts w:ascii="Verdana" w:hAnsi="Verdana"/>
                <w:i/>
                <w:color w:val="444444"/>
                <w:sz w:val="18"/>
                <w:szCs w:val="18"/>
              </w:rPr>
              <w:t xml:space="preserve"> </w:t>
            </w:r>
            <w:proofErr w:type="spellStart"/>
            <w:r w:rsidRPr="00334283">
              <w:rPr>
                <w:rFonts w:ascii="Verdana" w:hAnsi="Verdana"/>
                <w:i/>
                <w:color w:val="444444"/>
                <w:sz w:val="18"/>
                <w:szCs w:val="18"/>
              </w:rPr>
              <w:t>Dissertations</w:t>
            </w:r>
            <w:proofErr w:type="spellEnd"/>
            <w:r w:rsidRPr="00334283">
              <w:rPr>
                <w:rFonts w:ascii="Verdana" w:hAnsi="Verdana"/>
                <w:i/>
                <w:color w:val="444444"/>
                <w:sz w:val="18"/>
                <w:szCs w:val="18"/>
              </w:rPr>
              <w:t xml:space="preserve">; A Guide </w:t>
            </w:r>
            <w:proofErr w:type="spellStart"/>
            <w:r w:rsidRPr="00334283">
              <w:rPr>
                <w:rFonts w:ascii="Verdana" w:hAnsi="Verdana"/>
                <w:i/>
                <w:color w:val="444444"/>
                <w:sz w:val="18"/>
                <w:szCs w:val="18"/>
              </w:rPr>
              <w:t>for</w:t>
            </w:r>
            <w:proofErr w:type="spellEnd"/>
            <w:r w:rsidRPr="00334283">
              <w:rPr>
                <w:rFonts w:ascii="Verdana" w:hAnsi="Verdana"/>
                <w:i/>
                <w:color w:val="444444"/>
                <w:sz w:val="18"/>
                <w:szCs w:val="18"/>
              </w:rPr>
              <w:t xml:space="preserve"> English </w:t>
            </w:r>
            <w:proofErr w:type="spellStart"/>
            <w:r w:rsidRPr="00334283">
              <w:rPr>
                <w:rFonts w:ascii="Verdana" w:hAnsi="Verdana"/>
                <w:i/>
                <w:color w:val="444444"/>
                <w:sz w:val="18"/>
                <w:szCs w:val="18"/>
              </w:rPr>
              <w:t>Literature</w:t>
            </w:r>
            <w:proofErr w:type="spellEnd"/>
            <w:r w:rsidRPr="00334283">
              <w:rPr>
                <w:rFonts w:ascii="Verdana" w:hAnsi="Verdana"/>
                <w:i/>
                <w:color w:val="444444"/>
                <w:sz w:val="18"/>
                <w:szCs w:val="18"/>
              </w:rPr>
              <w:t xml:space="preserve"> </w:t>
            </w:r>
            <w:proofErr w:type="spellStart"/>
            <w:r w:rsidRPr="00334283">
              <w:rPr>
                <w:rFonts w:ascii="Verdana" w:hAnsi="Verdana"/>
                <w:i/>
                <w:color w:val="444444"/>
                <w:sz w:val="18"/>
                <w:szCs w:val="18"/>
              </w:rPr>
              <w:t>Students</w:t>
            </w:r>
            <w:proofErr w:type="spellEnd"/>
            <w:r w:rsidRPr="00334283">
              <w:rPr>
                <w:rFonts w:ascii="Verdana" w:hAnsi="Verdana"/>
                <w:sz w:val="18"/>
                <w:szCs w:val="18"/>
              </w:rPr>
              <w:t xml:space="preserve">, </w:t>
            </w:r>
            <w:r w:rsidRPr="00334283">
              <w:rPr>
                <w:rFonts w:ascii="Verdana" w:hAnsi="Verdana"/>
                <w:color w:val="444444"/>
                <w:sz w:val="18"/>
                <w:szCs w:val="18"/>
              </w:rPr>
              <w:t xml:space="preserve">2nd </w:t>
            </w:r>
            <w:proofErr w:type="spellStart"/>
            <w:r w:rsidRPr="00334283">
              <w:rPr>
                <w:rFonts w:ascii="Verdana" w:hAnsi="Verdana"/>
                <w:color w:val="444444"/>
                <w:sz w:val="18"/>
                <w:szCs w:val="18"/>
              </w:rPr>
              <w:t>edition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Harlow</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Pearson</w:t>
            </w:r>
            <w:proofErr w:type="spellEnd"/>
            <w:r w:rsidRPr="00334283">
              <w:rPr>
                <w:rFonts w:ascii="Verdana" w:hAnsi="Verdana"/>
                <w:color w:val="444444"/>
                <w:sz w:val="18"/>
                <w:szCs w:val="18"/>
              </w:rPr>
              <w:t>, 2005)</w:t>
            </w:r>
          </w:p>
          <w:p w:rsidR="00F54631" w:rsidRPr="00334283" w:rsidRDefault="00F54631" w:rsidP="000508A2">
            <w:pPr>
              <w:spacing w:line="240" w:lineRule="atLeast"/>
              <w:rPr>
                <w:rFonts w:ascii="Verdana" w:hAnsi="Verdana"/>
                <w:color w:val="444444"/>
                <w:sz w:val="18"/>
                <w:szCs w:val="18"/>
              </w:rPr>
            </w:pPr>
            <w:r w:rsidRPr="00334283">
              <w:rPr>
                <w:rFonts w:ascii="Verdana" w:hAnsi="Verdana"/>
                <w:color w:val="444444"/>
                <w:sz w:val="18"/>
                <w:szCs w:val="18"/>
              </w:rPr>
              <w:t xml:space="preserve">2. </w:t>
            </w:r>
            <w:proofErr w:type="spellStart"/>
            <w:r w:rsidRPr="00334283">
              <w:rPr>
                <w:rFonts w:ascii="Verdana" w:hAnsi="Verdana"/>
                <w:color w:val="444444"/>
                <w:sz w:val="18"/>
                <w:szCs w:val="18"/>
              </w:rPr>
              <w:t>Altick</w:t>
            </w:r>
            <w:proofErr w:type="spellEnd"/>
            <w:r w:rsidRPr="00334283">
              <w:rPr>
                <w:rFonts w:ascii="Verdana" w:hAnsi="Verdana"/>
                <w:color w:val="444444"/>
                <w:sz w:val="18"/>
                <w:szCs w:val="18"/>
              </w:rPr>
              <w:t xml:space="preserve">, Richard,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John J. </w:t>
            </w:r>
            <w:proofErr w:type="spellStart"/>
            <w:r w:rsidRPr="00334283">
              <w:rPr>
                <w:rFonts w:ascii="Verdana" w:hAnsi="Verdana"/>
                <w:color w:val="444444"/>
                <w:sz w:val="18"/>
                <w:szCs w:val="18"/>
              </w:rPr>
              <w:t>Fenstermaker</w:t>
            </w:r>
            <w:proofErr w:type="spellEnd"/>
            <w:r w:rsidRPr="00334283">
              <w:rPr>
                <w:rFonts w:ascii="Verdana" w:hAnsi="Verdana"/>
                <w:color w:val="444444"/>
                <w:sz w:val="18"/>
                <w:szCs w:val="18"/>
              </w:rPr>
              <w:t>,</w:t>
            </w:r>
            <w:r w:rsidRPr="00334283">
              <w:rPr>
                <w:rFonts w:ascii="Verdana" w:hAnsi="Verdana"/>
                <w:sz w:val="18"/>
                <w:szCs w:val="18"/>
              </w:rPr>
              <w:t xml:space="preserve"> </w:t>
            </w:r>
            <w:proofErr w:type="spellStart"/>
            <w:r w:rsidRPr="00334283">
              <w:rPr>
                <w:rFonts w:ascii="Verdana" w:hAnsi="Verdana"/>
                <w:i/>
                <w:color w:val="444444"/>
                <w:sz w:val="18"/>
                <w:szCs w:val="18"/>
              </w:rPr>
              <w:t>The</w:t>
            </w:r>
            <w:proofErr w:type="spellEnd"/>
            <w:r w:rsidRPr="00334283">
              <w:rPr>
                <w:rFonts w:ascii="Verdana" w:hAnsi="Verdana"/>
                <w:i/>
                <w:color w:val="444444"/>
                <w:sz w:val="18"/>
                <w:szCs w:val="18"/>
              </w:rPr>
              <w:t xml:space="preserve"> Art of </w:t>
            </w:r>
            <w:proofErr w:type="spellStart"/>
            <w:r w:rsidRPr="00334283">
              <w:rPr>
                <w:rFonts w:ascii="Verdana" w:hAnsi="Verdana"/>
                <w:i/>
                <w:color w:val="444444"/>
                <w:sz w:val="18"/>
                <w:szCs w:val="18"/>
              </w:rPr>
              <w:t>Literary</w:t>
            </w:r>
            <w:proofErr w:type="spellEnd"/>
            <w:r w:rsidRPr="00334283">
              <w:rPr>
                <w:rFonts w:ascii="Verdana" w:hAnsi="Verdana"/>
                <w:i/>
                <w:color w:val="444444"/>
                <w:sz w:val="18"/>
                <w:szCs w:val="18"/>
              </w:rPr>
              <w:t xml:space="preserve"> </w:t>
            </w:r>
            <w:proofErr w:type="spellStart"/>
            <w:r w:rsidRPr="00334283">
              <w:rPr>
                <w:rFonts w:ascii="Verdana" w:hAnsi="Verdana"/>
                <w:i/>
                <w:color w:val="444444"/>
                <w:sz w:val="18"/>
                <w:szCs w:val="18"/>
              </w:rPr>
              <w:t>Research</w:t>
            </w:r>
            <w:proofErr w:type="spellEnd"/>
            <w:r w:rsidRPr="00334283">
              <w:rPr>
                <w:rFonts w:ascii="Verdana" w:hAnsi="Verdana"/>
                <w:color w:val="444444"/>
                <w:sz w:val="18"/>
                <w:szCs w:val="18"/>
              </w:rPr>
              <w:t xml:space="preserve">, 4th </w:t>
            </w:r>
            <w:proofErr w:type="spellStart"/>
            <w:r w:rsidRPr="00334283">
              <w:rPr>
                <w:rFonts w:ascii="Verdana" w:hAnsi="Verdana"/>
                <w:color w:val="444444"/>
                <w:sz w:val="18"/>
                <w:szCs w:val="18"/>
              </w:rPr>
              <w:t>edition</w:t>
            </w:r>
            <w:proofErr w:type="spellEnd"/>
            <w:r w:rsidRPr="00334283">
              <w:rPr>
                <w:rFonts w:ascii="Verdana" w:hAnsi="Verdana"/>
                <w:color w:val="444444"/>
                <w:sz w:val="18"/>
                <w:szCs w:val="18"/>
              </w:rPr>
              <w:t xml:space="preserve"> (New York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London</w:t>
            </w:r>
            <w:proofErr w:type="spellEnd"/>
            <w:r w:rsidRPr="00334283">
              <w:rPr>
                <w:rFonts w:ascii="Verdana" w:hAnsi="Verdana"/>
                <w:color w:val="444444"/>
                <w:sz w:val="18"/>
                <w:szCs w:val="18"/>
              </w:rPr>
              <w:t>: Norton, 1993)</w:t>
            </w:r>
          </w:p>
          <w:p w:rsidR="00F54631" w:rsidRPr="00334283" w:rsidRDefault="00F54631" w:rsidP="000508A2">
            <w:pPr>
              <w:spacing w:line="240" w:lineRule="atLeast"/>
            </w:pPr>
            <w:r w:rsidRPr="00334283">
              <w:rPr>
                <w:rFonts w:ascii="Verdana" w:hAnsi="Verdana"/>
                <w:color w:val="444444"/>
                <w:sz w:val="18"/>
                <w:szCs w:val="18"/>
              </w:rPr>
              <w:t xml:space="preserve">3. Eliot, </w:t>
            </w:r>
            <w:proofErr w:type="spellStart"/>
            <w:r w:rsidRPr="00334283">
              <w:rPr>
                <w:rFonts w:ascii="Verdana" w:hAnsi="Verdana"/>
                <w:color w:val="444444"/>
                <w:sz w:val="18"/>
                <w:szCs w:val="18"/>
              </w:rPr>
              <w:t>Simon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Owens</w:t>
            </w:r>
            <w:proofErr w:type="spellEnd"/>
            <w:r w:rsidRPr="00334283">
              <w:rPr>
                <w:rFonts w:ascii="Verdana" w:hAnsi="Verdana"/>
                <w:color w:val="444444"/>
                <w:sz w:val="18"/>
                <w:szCs w:val="18"/>
              </w:rPr>
              <w:t>, W.R</w:t>
            </w:r>
            <w:proofErr w:type="gramStart"/>
            <w:r w:rsidRPr="00334283">
              <w:rPr>
                <w:rFonts w:ascii="Verdana" w:hAnsi="Verdana"/>
                <w:color w:val="444444"/>
                <w:sz w:val="18"/>
                <w:szCs w:val="18"/>
              </w:rPr>
              <w:t>.,</w:t>
            </w:r>
            <w:proofErr w:type="gramEnd"/>
            <w:r w:rsidRPr="00334283">
              <w:rPr>
                <w:rFonts w:ascii="Verdana" w:hAnsi="Verdana"/>
                <w:color w:val="444444"/>
                <w:sz w:val="18"/>
                <w:szCs w:val="18"/>
              </w:rPr>
              <w:t xml:space="preserve"> (</w:t>
            </w:r>
            <w:proofErr w:type="spellStart"/>
            <w:r w:rsidRPr="00334283">
              <w:rPr>
                <w:rFonts w:ascii="Verdana" w:hAnsi="Verdana"/>
                <w:color w:val="444444"/>
                <w:sz w:val="18"/>
                <w:szCs w:val="18"/>
              </w:rPr>
              <w:t>eds</w:t>
            </w:r>
            <w:proofErr w:type="spellEnd"/>
            <w:r w:rsidRPr="00334283">
              <w:rPr>
                <w:rFonts w:ascii="Verdana" w:hAnsi="Verdana"/>
                <w:color w:val="444444"/>
                <w:sz w:val="18"/>
                <w:szCs w:val="18"/>
              </w:rPr>
              <w:t>.),</w:t>
            </w:r>
            <w:r w:rsidRPr="00334283">
              <w:rPr>
                <w:rFonts w:ascii="Verdana" w:hAnsi="Verdana"/>
                <w:sz w:val="18"/>
                <w:szCs w:val="18"/>
              </w:rPr>
              <w:t xml:space="preserve"> </w:t>
            </w:r>
            <w:r w:rsidRPr="00334283">
              <w:rPr>
                <w:rFonts w:ascii="Verdana" w:hAnsi="Verdana"/>
                <w:i/>
                <w:color w:val="444444"/>
                <w:sz w:val="18"/>
                <w:szCs w:val="18"/>
              </w:rPr>
              <w:t xml:space="preserve">A </w:t>
            </w:r>
            <w:proofErr w:type="spellStart"/>
            <w:r w:rsidRPr="00334283">
              <w:rPr>
                <w:rFonts w:ascii="Verdana" w:hAnsi="Verdana"/>
                <w:i/>
                <w:color w:val="444444"/>
                <w:sz w:val="18"/>
                <w:szCs w:val="18"/>
              </w:rPr>
              <w:t>Handbook</w:t>
            </w:r>
            <w:proofErr w:type="spellEnd"/>
            <w:r w:rsidRPr="00334283">
              <w:rPr>
                <w:rFonts w:ascii="Verdana" w:hAnsi="Verdana"/>
                <w:i/>
                <w:color w:val="444444"/>
                <w:sz w:val="18"/>
                <w:szCs w:val="18"/>
              </w:rPr>
              <w:t xml:space="preserve"> </w:t>
            </w:r>
            <w:proofErr w:type="spellStart"/>
            <w:r w:rsidRPr="00334283">
              <w:rPr>
                <w:rFonts w:ascii="Verdana" w:hAnsi="Verdana"/>
                <w:i/>
                <w:color w:val="444444"/>
                <w:sz w:val="18"/>
                <w:szCs w:val="18"/>
              </w:rPr>
              <w:t>to</w:t>
            </w:r>
            <w:proofErr w:type="spellEnd"/>
            <w:r w:rsidRPr="00334283">
              <w:rPr>
                <w:rFonts w:ascii="Verdana" w:hAnsi="Verdana"/>
                <w:i/>
                <w:color w:val="444444"/>
                <w:sz w:val="18"/>
                <w:szCs w:val="18"/>
              </w:rPr>
              <w:t xml:space="preserve"> </w:t>
            </w:r>
            <w:proofErr w:type="spellStart"/>
            <w:r w:rsidRPr="00334283">
              <w:rPr>
                <w:rFonts w:ascii="Verdana" w:hAnsi="Verdana"/>
                <w:i/>
                <w:color w:val="444444"/>
                <w:sz w:val="18"/>
                <w:szCs w:val="18"/>
              </w:rPr>
              <w:t>Literary</w:t>
            </w:r>
            <w:proofErr w:type="spellEnd"/>
            <w:r w:rsidRPr="00334283">
              <w:rPr>
                <w:rFonts w:ascii="Verdana" w:hAnsi="Verdana"/>
                <w:i/>
                <w:color w:val="444444"/>
                <w:sz w:val="18"/>
                <w:szCs w:val="18"/>
              </w:rPr>
              <w:t xml:space="preserve"> </w:t>
            </w:r>
            <w:proofErr w:type="spellStart"/>
            <w:r w:rsidRPr="00334283">
              <w:rPr>
                <w:rFonts w:ascii="Verdana" w:hAnsi="Verdana"/>
                <w:i/>
                <w:color w:val="444444"/>
                <w:sz w:val="18"/>
                <w:szCs w:val="18"/>
              </w:rPr>
              <w:t>Research</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London</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Routledge</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and</w:t>
            </w:r>
            <w:proofErr w:type="spellEnd"/>
            <w:r w:rsidRPr="00334283">
              <w:rPr>
                <w:rFonts w:ascii="Verdana" w:hAnsi="Verdana"/>
                <w:color w:val="444444"/>
                <w:sz w:val="18"/>
                <w:szCs w:val="18"/>
              </w:rPr>
              <w:t xml:space="preserve"> </w:t>
            </w:r>
            <w:proofErr w:type="spellStart"/>
            <w:r w:rsidRPr="00334283">
              <w:rPr>
                <w:rFonts w:ascii="Verdana" w:hAnsi="Verdana"/>
                <w:color w:val="444444"/>
                <w:sz w:val="18"/>
                <w:szCs w:val="18"/>
              </w:rPr>
              <w:t>the</w:t>
            </w:r>
            <w:proofErr w:type="spellEnd"/>
            <w:r w:rsidRPr="00334283">
              <w:rPr>
                <w:rFonts w:ascii="Verdana" w:hAnsi="Verdana"/>
                <w:color w:val="444444"/>
                <w:sz w:val="18"/>
                <w:szCs w:val="18"/>
              </w:rPr>
              <w:t xml:space="preserve"> Open </w:t>
            </w:r>
            <w:proofErr w:type="spellStart"/>
            <w:r w:rsidRPr="00334283">
              <w:rPr>
                <w:rFonts w:ascii="Verdana" w:hAnsi="Verdana"/>
                <w:color w:val="444444"/>
                <w:sz w:val="18"/>
                <w:szCs w:val="18"/>
              </w:rPr>
              <w:t>University</w:t>
            </w:r>
            <w:proofErr w:type="spellEnd"/>
            <w:r w:rsidRPr="00334283">
              <w:rPr>
                <w:rFonts w:ascii="Verdana" w:hAnsi="Verdana"/>
                <w:color w:val="444444"/>
                <w:sz w:val="18"/>
                <w:szCs w:val="18"/>
              </w:rPr>
              <w:t>, 1998)</w:t>
            </w:r>
          </w:p>
        </w:tc>
      </w:tr>
    </w:tbl>
    <w:p w:rsidR="00F54631" w:rsidRPr="00334283" w:rsidRDefault="00F54631" w:rsidP="00F54631"/>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F54631" w:rsidRPr="00334283" w:rsidTr="000508A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MATERYAL PAYLAŞIMI </w:t>
            </w:r>
          </w:p>
        </w:tc>
      </w:tr>
      <w:tr w:rsidR="00F54631" w:rsidRPr="00334283" w:rsidTr="000508A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proofErr w:type="spellStart"/>
            <w:r w:rsidRPr="00334283">
              <w:rPr>
                <w:rFonts w:ascii="Verdana" w:hAnsi="Verdana"/>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p>
        </w:tc>
      </w:tr>
    </w:tbl>
    <w:p w:rsidR="00F54631" w:rsidRPr="00334283" w:rsidRDefault="00F54631" w:rsidP="00F54631"/>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05"/>
        <w:gridCol w:w="1953"/>
      </w:tblGrid>
      <w:tr w:rsidR="00F54631" w:rsidRPr="00334283" w:rsidTr="000508A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DEĞERLENDİRME SİSTEMİ</w:t>
            </w:r>
          </w:p>
        </w:tc>
      </w:tr>
      <w:tr w:rsidR="00F54631" w:rsidRPr="00334283" w:rsidTr="000508A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KATKI YÜZDESİ</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30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Derse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30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40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8"/>
                <w:szCs w:val="18"/>
              </w:rPr>
            </w:pPr>
            <w:r w:rsidRPr="00334283">
              <w:rPr>
                <w:rFonts w:ascii="Verdana" w:hAnsi="Verdana"/>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100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FİNAL ÖDEVİNİN BAŞARIYA ORANI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40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 xml:space="preserve">YIL İÇİNİN BAŞARIYA ORANI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60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8"/>
                <w:szCs w:val="18"/>
              </w:rPr>
            </w:pPr>
            <w:r w:rsidRPr="00334283">
              <w:rPr>
                <w:rFonts w:ascii="Verdana" w:hAnsi="Verdana"/>
                <w:b/>
                <w:bCs/>
                <w:color w:val="444444"/>
                <w:sz w:val="18"/>
                <w:szCs w:val="18"/>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100</w:t>
            </w:r>
          </w:p>
        </w:tc>
      </w:tr>
    </w:tbl>
    <w:p w:rsidR="00F54631" w:rsidRPr="00334283" w:rsidRDefault="00F54631" w:rsidP="00F54631">
      <w:pPr>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F54631" w:rsidRPr="00334283" w:rsidTr="000508A2">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Uzmanlık / Alan Dersleri</w:t>
            </w:r>
          </w:p>
        </w:tc>
      </w:tr>
    </w:tbl>
    <w:p w:rsidR="00F54631" w:rsidRPr="00334283" w:rsidRDefault="00F54631" w:rsidP="00F54631">
      <w:pPr>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9"/>
        <w:gridCol w:w="6881"/>
        <w:gridCol w:w="271"/>
        <w:gridCol w:w="271"/>
        <w:gridCol w:w="271"/>
        <w:gridCol w:w="271"/>
        <w:gridCol w:w="263"/>
        <w:gridCol w:w="86"/>
      </w:tblGrid>
      <w:tr w:rsidR="00F54631" w:rsidRPr="00334283" w:rsidTr="000508A2">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DERSİN PROGRAM ÇIKTILARINA KATKISI</w:t>
            </w:r>
          </w:p>
        </w:tc>
      </w:tr>
      <w:tr w:rsidR="00F54631" w:rsidRPr="00334283" w:rsidTr="000508A2">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Katkı Düzeyi</w:t>
            </w:r>
          </w:p>
        </w:tc>
      </w:tr>
      <w:tr w:rsidR="00F54631" w:rsidRPr="00334283" w:rsidTr="000508A2">
        <w:trPr>
          <w:tblCellSpacing w:w="15" w:type="dxa"/>
          <w:jc w:val="center"/>
        </w:trPr>
        <w:tc>
          <w:tcPr>
            <w:tcW w:w="0" w:type="auto"/>
            <w:vMerge/>
            <w:tcBorders>
              <w:bottom w:val="single" w:sz="6" w:space="0" w:color="CCCCCC"/>
            </w:tcBorders>
            <w:shd w:val="clear" w:color="auto" w:fill="ECEBEB"/>
            <w:vAlign w:val="center"/>
          </w:tcPr>
          <w:p w:rsidR="00F54631" w:rsidRPr="00334283" w:rsidRDefault="00F54631" w:rsidP="000508A2">
            <w:pPr>
              <w:rPr>
                <w:rFonts w:ascii="Verdana" w:hAnsi="Verdana"/>
                <w:color w:val="444444"/>
                <w:sz w:val="18"/>
                <w:szCs w:val="18"/>
              </w:rPr>
            </w:pPr>
          </w:p>
        </w:tc>
        <w:tc>
          <w:tcPr>
            <w:tcW w:w="0" w:type="auto"/>
            <w:vMerge/>
            <w:tcBorders>
              <w:bottom w:val="single" w:sz="6" w:space="0" w:color="CCCCCC"/>
            </w:tcBorders>
            <w:shd w:val="clear" w:color="auto" w:fill="ECEBEB"/>
            <w:vAlign w:val="center"/>
          </w:tcPr>
          <w:p w:rsidR="00F54631" w:rsidRPr="00334283" w:rsidRDefault="00F54631" w:rsidP="000508A2">
            <w:pPr>
              <w:rPr>
                <w:rFonts w:ascii="Verdana" w:hAnsi="Verdana"/>
                <w:color w:val="444444"/>
                <w:sz w:val="18"/>
                <w:szCs w:val="18"/>
              </w:rPr>
            </w:pPr>
          </w:p>
        </w:tc>
        <w:tc>
          <w:tcPr>
            <w:tcW w:w="241"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2</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3</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4</w:t>
            </w:r>
          </w:p>
        </w:tc>
        <w:tc>
          <w:tcPr>
            <w:tcW w:w="233"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5</w:t>
            </w: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88" w:lineRule="atLeast"/>
              <w:rPr>
                <w:rFonts w:ascii="Verdana" w:hAnsi="Verdana"/>
                <w:color w:val="444444"/>
                <w:sz w:val="18"/>
                <w:szCs w:val="18"/>
              </w:rPr>
            </w:pPr>
            <w:r w:rsidRPr="00334283">
              <w:rPr>
                <w:rFonts w:ascii="Verdana" w:hAnsi="Verdana"/>
                <w:color w:val="444444"/>
                <w:sz w:val="18"/>
                <w:szCs w:val="18"/>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88" w:lineRule="atLeast"/>
              <w:rPr>
                <w:rFonts w:ascii="Verdana" w:hAnsi="Verdana"/>
                <w:color w:val="444444"/>
                <w:sz w:val="18"/>
                <w:szCs w:val="18"/>
              </w:rPr>
            </w:pPr>
            <w:r w:rsidRPr="00334283">
              <w:rPr>
                <w:rFonts w:ascii="Verdana" w:hAnsi="Verdana"/>
                <w:color w:val="444444"/>
                <w:sz w:val="18"/>
                <w:szCs w:val="18"/>
              </w:rPr>
              <w:t>Literatür tarama, çözümleme ve yorumlama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88" w:lineRule="atLeast"/>
              <w:rPr>
                <w:rFonts w:ascii="Verdana" w:hAnsi="Verdana"/>
                <w:color w:val="444444"/>
                <w:sz w:val="18"/>
                <w:szCs w:val="18"/>
              </w:rPr>
            </w:pPr>
            <w:r w:rsidRPr="00334283">
              <w:rPr>
                <w:rFonts w:ascii="Verdana" w:hAnsi="Verdana"/>
                <w:color w:val="444444"/>
                <w:sz w:val="18"/>
                <w:szCs w:val="18"/>
              </w:rPr>
              <w:t>Disiplinler arası okuma yapma ve çözümleme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autoSpaceDE w:val="0"/>
              <w:autoSpaceDN w:val="0"/>
              <w:adjustRightInd w:val="0"/>
              <w:spacing w:line="288" w:lineRule="atLeast"/>
              <w:rPr>
                <w:rFonts w:ascii="Verdana" w:hAnsi="Verdana"/>
                <w:color w:val="444444"/>
                <w:sz w:val="18"/>
                <w:szCs w:val="18"/>
              </w:rPr>
            </w:pPr>
            <w:r w:rsidRPr="00334283">
              <w:rPr>
                <w:rFonts w:ascii="Verdana" w:hAnsi="Verdana"/>
                <w:color w:val="444444"/>
                <w:sz w:val="18"/>
                <w:szCs w:val="18"/>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autoSpaceDE w:val="0"/>
              <w:autoSpaceDN w:val="0"/>
              <w:adjustRightInd w:val="0"/>
              <w:spacing w:line="288" w:lineRule="atLeast"/>
              <w:ind w:left="720" w:hanging="720"/>
              <w:rPr>
                <w:rFonts w:ascii="Verdana" w:hAnsi="Verdana"/>
                <w:color w:val="444444"/>
                <w:sz w:val="18"/>
                <w:szCs w:val="18"/>
              </w:rPr>
            </w:pPr>
            <w:r w:rsidRPr="00334283">
              <w:rPr>
                <w:rFonts w:ascii="Verdana" w:hAnsi="Verdana"/>
                <w:color w:val="444444"/>
                <w:sz w:val="18"/>
                <w:szCs w:val="18"/>
              </w:rPr>
              <w:t>Mesleki etik ve sorumluluk bilinci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88" w:lineRule="atLeast"/>
              <w:rPr>
                <w:rFonts w:ascii="Verdana" w:hAnsi="Verdana"/>
                <w:color w:val="444444"/>
                <w:sz w:val="18"/>
                <w:szCs w:val="18"/>
              </w:rPr>
            </w:pPr>
            <w:r w:rsidRPr="00334283">
              <w:rPr>
                <w:rFonts w:ascii="Verdana" w:hAnsi="Verdana"/>
                <w:color w:val="444444"/>
                <w:sz w:val="18"/>
                <w:szCs w:val="18"/>
              </w:rPr>
              <w:t>Etkin iletişim kurma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88" w:lineRule="atLeast"/>
              <w:rPr>
                <w:rFonts w:ascii="Verdana" w:hAnsi="Verdana"/>
                <w:color w:val="444444"/>
                <w:sz w:val="18"/>
                <w:szCs w:val="18"/>
              </w:rPr>
            </w:pPr>
            <w:r w:rsidRPr="00334283">
              <w:rPr>
                <w:rFonts w:ascii="Verdana" w:hAnsi="Verdana"/>
                <w:color w:val="444444"/>
                <w:sz w:val="18"/>
                <w:szCs w:val="18"/>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88" w:lineRule="atLeast"/>
              <w:rPr>
                <w:rFonts w:ascii="Verdana" w:hAnsi="Verdana"/>
                <w:color w:val="444444"/>
                <w:sz w:val="18"/>
                <w:szCs w:val="18"/>
              </w:rPr>
            </w:pPr>
            <w:r w:rsidRPr="00334283">
              <w:rPr>
                <w:rFonts w:ascii="Verdana" w:hAnsi="Verdana"/>
                <w:color w:val="444444"/>
                <w:sz w:val="18"/>
                <w:szCs w:val="18"/>
              </w:rPr>
              <w:t>Yaşam boyu öğrenmenin gerekliliği bilinci ve bunu gerçekleştirebilme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88" w:lineRule="atLeast"/>
              <w:rPr>
                <w:rFonts w:ascii="Verdana" w:hAnsi="Verdana"/>
                <w:color w:val="444444"/>
                <w:sz w:val="18"/>
                <w:szCs w:val="18"/>
              </w:rPr>
            </w:pPr>
            <w:r w:rsidRPr="00334283">
              <w:rPr>
                <w:rFonts w:ascii="Verdana" w:hAnsi="Verdana"/>
                <w:color w:val="444444"/>
                <w:sz w:val="18"/>
                <w:szCs w:val="18"/>
              </w:rPr>
              <w:t>Çağdaş edebiyat konuları ve çağın kültürel sorunları hakkında bilgi sahibi olma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shd w:val="clear" w:color="auto" w:fill="ECEBEB"/>
            <w:vAlign w:val="center"/>
          </w:tcPr>
          <w:p w:rsidR="00F54631" w:rsidRPr="00334283" w:rsidRDefault="00F54631" w:rsidP="000508A2">
            <w:pPr>
              <w:rPr>
                <w:sz w:val="18"/>
                <w:szCs w:val="18"/>
              </w:rPr>
            </w:pPr>
          </w:p>
        </w:tc>
      </w:tr>
      <w:tr w:rsidR="00F54631" w:rsidRPr="00334283" w:rsidTr="000508A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88" w:lineRule="atLeast"/>
              <w:rPr>
                <w:rFonts w:ascii="Verdana" w:hAnsi="Verdana"/>
                <w:color w:val="444444"/>
                <w:sz w:val="18"/>
                <w:szCs w:val="18"/>
              </w:rPr>
            </w:pPr>
            <w:r w:rsidRPr="00334283">
              <w:rPr>
                <w:rFonts w:ascii="Verdana" w:hAnsi="Verdana"/>
                <w:color w:val="444444"/>
                <w:sz w:val="18"/>
                <w:szCs w:val="18"/>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2" w:space="0" w:color="888888"/>
            </w:tcBorders>
            <w:shd w:val="clear" w:color="auto" w:fill="ECEBEB"/>
            <w:vAlign w:val="center"/>
          </w:tcPr>
          <w:p w:rsidR="00F54631" w:rsidRPr="00334283" w:rsidRDefault="00F54631" w:rsidP="000508A2">
            <w:pPr>
              <w:rPr>
                <w:sz w:val="18"/>
                <w:szCs w:val="18"/>
              </w:rPr>
            </w:pPr>
          </w:p>
        </w:tc>
      </w:tr>
    </w:tbl>
    <w:p w:rsidR="00F54631" w:rsidRPr="00334283" w:rsidRDefault="00F54631" w:rsidP="00F54631">
      <w:pPr>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4"/>
        <w:gridCol w:w="884"/>
        <w:gridCol w:w="816"/>
        <w:gridCol w:w="959"/>
      </w:tblGrid>
      <w:tr w:rsidR="00F54631" w:rsidRPr="00334283" w:rsidTr="000508A2">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b/>
                <w:bCs/>
                <w:color w:val="444444"/>
                <w:sz w:val="18"/>
                <w:szCs w:val="18"/>
              </w:rPr>
              <w:t>AKTS / İŞ YÜKÜ TABLOSU</w:t>
            </w:r>
          </w:p>
        </w:tc>
      </w:tr>
      <w:tr w:rsidR="00F54631" w:rsidRPr="00334283" w:rsidTr="000508A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Süresi</w:t>
            </w:r>
            <w:r w:rsidRPr="00334283">
              <w:rPr>
                <w:rFonts w:ascii="Verdana" w:hAnsi="Verdana"/>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Toplam</w:t>
            </w:r>
            <w:r w:rsidRPr="00334283">
              <w:rPr>
                <w:rFonts w:ascii="Verdana" w:hAnsi="Verdana"/>
                <w:color w:val="444444"/>
                <w:sz w:val="18"/>
                <w:szCs w:val="18"/>
              </w:rPr>
              <w:br/>
              <w:t>İş Yükü</w:t>
            </w:r>
            <w:r w:rsidRPr="00334283">
              <w:rPr>
                <w:rFonts w:ascii="Verdana" w:hAnsi="Verdana"/>
                <w:color w:val="444444"/>
                <w:sz w:val="18"/>
                <w:szCs w:val="18"/>
              </w:rPr>
              <w:br/>
              <w:t>(Saat)</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xml:space="preserve">Ders Süresi (Sınav haftası </w:t>
            </w:r>
            <w:proofErr w:type="gramStart"/>
            <w:r w:rsidRPr="00334283">
              <w:rPr>
                <w:rFonts w:ascii="Verdana" w:hAnsi="Verdana"/>
                <w:color w:val="444444"/>
                <w:sz w:val="18"/>
                <w:szCs w:val="18"/>
              </w:rPr>
              <w:t>dahildir</w:t>
            </w:r>
            <w:proofErr w:type="gramEnd"/>
            <w:r w:rsidRPr="00334283">
              <w:rPr>
                <w:rFonts w:ascii="Verdana" w:hAnsi="Verdana"/>
                <w:color w:val="444444"/>
                <w:sz w:val="18"/>
                <w:szCs w:val="18"/>
              </w:rPr>
              <w:t>: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60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60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30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50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8"/>
                <w:szCs w:val="18"/>
              </w:rPr>
            </w:pPr>
            <w:r w:rsidRPr="00334283">
              <w:rPr>
                <w:rFonts w:ascii="Verdana" w:hAnsi="Verdana"/>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200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8"/>
                <w:szCs w:val="18"/>
              </w:rPr>
            </w:pPr>
            <w:r w:rsidRPr="00334283">
              <w:rPr>
                <w:rFonts w:ascii="Verdana" w:hAnsi="Verdana"/>
                <w:b/>
                <w:bCs/>
                <w:color w:val="444444"/>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8.0</w:t>
            </w:r>
          </w:p>
        </w:tc>
      </w:tr>
      <w:tr w:rsidR="00F54631" w:rsidRPr="00334283" w:rsidTr="000508A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right"/>
              <w:rPr>
                <w:rFonts w:ascii="Verdana" w:hAnsi="Verdana"/>
                <w:color w:val="444444"/>
                <w:sz w:val="18"/>
                <w:szCs w:val="18"/>
              </w:rPr>
            </w:pPr>
            <w:r w:rsidRPr="00334283">
              <w:rPr>
                <w:rFonts w:ascii="Verdana" w:hAnsi="Verdana"/>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4631" w:rsidRPr="00334283" w:rsidRDefault="00F54631" w:rsidP="000508A2">
            <w:pPr>
              <w:spacing w:line="256" w:lineRule="atLeast"/>
              <w:jc w:val="center"/>
              <w:rPr>
                <w:rFonts w:ascii="Verdana" w:hAnsi="Verdana"/>
                <w:color w:val="444444"/>
                <w:sz w:val="18"/>
                <w:szCs w:val="18"/>
              </w:rPr>
            </w:pPr>
            <w:r w:rsidRPr="00334283">
              <w:rPr>
                <w:rFonts w:ascii="Verdana" w:hAnsi="Verdana"/>
                <w:color w:val="444444"/>
                <w:sz w:val="18"/>
                <w:szCs w:val="18"/>
              </w:rPr>
              <w:t>8</w:t>
            </w:r>
          </w:p>
        </w:tc>
      </w:tr>
    </w:tbl>
    <w:p w:rsidR="00F54631" w:rsidRPr="00334283" w:rsidRDefault="00F54631" w:rsidP="00F54631">
      <w:pPr>
        <w:rPr>
          <w:sz w:val="18"/>
          <w:szCs w:val="18"/>
        </w:rPr>
      </w:pPr>
    </w:p>
    <w:p w:rsidR="00B34CDD" w:rsidRDefault="00EC709C"/>
    <w:sectPr w:rsidR="00B34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31"/>
    <w:rsid w:val="00165A99"/>
    <w:rsid w:val="00EC709C"/>
    <w:rsid w:val="00F54631"/>
    <w:rsid w:val="00F72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CA7E9-1AED-4C9E-B975-8C4FF3C7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63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54631"/>
    <w:pPr>
      <w:spacing w:after="120"/>
      <w:jc w:val="both"/>
    </w:pPr>
  </w:style>
  <w:style w:type="character" w:customStyle="1" w:styleId="BodyTextChar">
    <w:name w:val="Body Text Char"/>
    <w:basedOn w:val="DefaultParagraphFont"/>
    <w:link w:val="BodyText"/>
    <w:uiPriority w:val="99"/>
    <w:rsid w:val="00F54631"/>
    <w:rPr>
      <w:rFonts w:ascii="Times New Roman" w:eastAsia="Times New Roman" w:hAnsi="Times New Roman" w:cs="Times New Roman"/>
      <w:sz w:val="24"/>
      <w:szCs w:val="24"/>
      <w:lang w:eastAsia="tr-TR"/>
    </w:rPr>
  </w:style>
  <w:style w:type="paragraph" w:customStyle="1" w:styleId="ListeParagraf1">
    <w:name w:val="Liste Paragraf1"/>
    <w:basedOn w:val="Normal"/>
    <w:uiPriority w:val="99"/>
    <w:rsid w:val="00F54631"/>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Korman</dc:creator>
  <cp:keywords/>
  <dc:description/>
  <cp:lastModifiedBy>Mehmet Korman</cp:lastModifiedBy>
  <cp:revision>2</cp:revision>
  <dcterms:created xsi:type="dcterms:W3CDTF">2017-11-27T11:54:00Z</dcterms:created>
  <dcterms:modified xsi:type="dcterms:W3CDTF">2017-11-27T11:55:00Z</dcterms:modified>
</cp:coreProperties>
</file>