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80" w:rsidRPr="005E1A9E" w:rsidRDefault="00ED2280" w:rsidP="00ED2280">
      <w:pPr>
        <w:autoSpaceDE w:val="0"/>
        <w:autoSpaceDN w:val="0"/>
        <w:adjustRightInd w:val="0"/>
        <w:rPr>
          <w:b/>
          <w:bCs/>
          <w:lang w:val="en-GB"/>
        </w:rPr>
      </w:pPr>
    </w:p>
    <w:p w:rsidR="00ED2280" w:rsidRPr="005E1A9E" w:rsidRDefault="00ED2280" w:rsidP="00ED2280">
      <w:pPr>
        <w:autoSpaceDE w:val="0"/>
        <w:autoSpaceDN w:val="0"/>
        <w:adjustRightInd w:val="0"/>
        <w:rPr>
          <w:b/>
          <w:bCs/>
          <w:lang w:val="en-GB"/>
        </w:rPr>
      </w:pPr>
    </w:p>
    <w:tbl>
      <w:tblPr>
        <w:tblW w:w="4900" w:type="pct"/>
        <w:jc w:val="center"/>
        <w:tblCellSpacing w:w="15" w:type="dxa"/>
        <w:tblInd w:w="-183"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46"/>
        <w:gridCol w:w="1005"/>
        <w:gridCol w:w="1016"/>
        <w:gridCol w:w="1008"/>
        <w:gridCol w:w="781"/>
        <w:gridCol w:w="633"/>
      </w:tblGrid>
      <w:tr w:rsidR="00ED2280" w:rsidRPr="005E1A9E" w:rsidTr="00DF242D">
        <w:trPr>
          <w:trHeight w:val="525"/>
          <w:tblCellSpacing w:w="15" w:type="dxa"/>
          <w:jc w:val="center"/>
        </w:trPr>
        <w:tc>
          <w:tcPr>
            <w:tcW w:w="4967" w:type="pct"/>
            <w:gridSpan w:val="6"/>
            <w:shd w:val="clear" w:color="auto" w:fill="ECEBEB"/>
            <w:vAlign w:val="center"/>
          </w:tcPr>
          <w:p w:rsidR="00ED2280" w:rsidRPr="005E1A9E" w:rsidRDefault="00ED2280" w:rsidP="00DF242D">
            <w:pPr>
              <w:jc w:val="center"/>
              <w:rPr>
                <w:rFonts w:ascii="Verdana" w:hAnsi="Verdana"/>
                <w:b/>
                <w:bCs/>
                <w:sz w:val="18"/>
                <w:szCs w:val="18"/>
                <w:lang w:val="en-GB"/>
              </w:rPr>
            </w:pPr>
            <w:r w:rsidRPr="005E1A9E">
              <w:rPr>
                <w:rFonts w:ascii="Verdana" w:hAnsi="Verdana"/>
                <w:b/>
                <w:bCs/>
                <w:sz w:val="18"/>
                <w:szCs w:val="18"/>
                <w:lang w:val="en-GB"/>
              </w:rPr>
              <w:t xml:space="preserve">COURSE INFORMATION </w:t>
            </w:r>
          </w:p>
        </w:tc>
      </w:tr>
      <w:tr w:rsidR="00ED2280" w:rsidRPr="005E1A9E" w:rsidTr="00DF242D">
        <w:trPr>
          <w:trHeight w:val="450"/>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i/>
                <w:iCs/>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i/>
                <w:iCs/>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i/>
                <w:iCs/>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i/>
                <w:iCs/>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i/>
                <w:iCs/>
                <w:sz w:val="18"/>
                <w:szCs w:val="18"/>
                <w:lang w:val="en-GB"/>
              </w:rPr>
              <w:t>ECTS</w:t>
            </w:r>
          </w:p>
        </w:tc>
      </w:tr>
      <w:tr w:rsidR="00ED2280" w:rsidRPr="005E1A9E" w:rsidTr="00DF242D">
        <w:trPr>
          <w:trHeight w:val="375"/>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L</w:t>
            </w:r>
            <w:proofErr w:type="spellStart"/>
            <w:r w:rsidRPr="005E1A9E">
              <w:rPr>
                <w:rFonts w:ascii="Verdana" w:hAnsi="Verdana"/>
                <w:sz w:val="18"/>
                <w:szCs w:val="18"/>
              </w:rPr>
              <w:t>iterary</w:t>
            </w:r>
            <w:proofErr w:type="spellEnd"/>
            <w:r w:rsidRPr="005E1A9E">
              <w:rPr>
                <w:rFonts w:ascii="Verdana" w:hAnsi="Verdana"/>
                <w:sz w:val="18"/>
                <w:szCs w:val="18"/>
              </w:rPr>
              <w:t xml:space="preserve"> Academic</w:t>
            </w:r>
            <w:r w:rsidRPr="005E1A9E">
              <w:rPr>
                <w:rFonts w:ascii="Verdana" w:hAnsi="Verdana"/>
                <w:sz w:val="18"/>
                <w:szCs w:val="18"/>
                <w:lang w:val="en-GB"/>
              </w:rPr>
              <w:t xml:space="preserve"> Methods and Ethics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CPLT 595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jc w:val="center"/>
              <w:rPr>
                <w:rFonts w:ascii="Verdana" w:hAnsi="Verdana"/>
                <w:sz w:val="18"/>
                <w:szCs w:val="18"/>
                <w:lang w:val="en-GB"/>
              </w:rPr>
            </w:pPr>
            <w:r w:rsidRPr="005E1A9E">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jc w:val="center"/>
              <w:rPr>
                <w:rFonts w:ascii="Verdana" w:hAnsi="Verdana"/>
                <w:sz w:val="18"/>
                <w:szCs w:val="18"/>
                <w:lang w:val="en-GB"/>
              </w:rPr>
            </w:pPr>
            <w:r w:rsidRPr="005E1A9E">
              <w:rPr>
                <w:rFonts w:ascii="Verdana" w:hAnsi="Verdana"/>
                <w:sz w:val="18"/>
                <w:szCs w:val="18"/>
                <w:lang w:val="en-GB"/>
              </w:rPr>
              <w:t>7</w:t>
            </w:r>
          </w:p>
        </w:tc>
      </w:tr>
    </w:tbl>
    <w:p w:rsidR="00ED2280" w:rsidRPr="005E1A9E" w:rsidRDefault="00ED2280" w:rsidP="00ED2280">
      <w:pPr>
        <w:shd w:val="clear" w:color="auto" w:fill="FFFFFF"/>
        <w:rPr>
          <w:rFonts w:ascii="Verdana" w:hAnsi="Verdana" w:cs="Calibri"/>
          <w:sz w:val="18"/>
          <w:szCs w:val="18"/>
          <w:lang w:val="en-GB"/>
        </w:rPr>
      </w:pPr>
    </w:p>
    <w:tbl>
      <w:tblPr>
        <w:tblW w:w="4856" w:type="pct"/>
        <w:jc w:val="center"/>
        <w:tblCellSpacing w:w="15" w:type="dxa"/>
        <w:tblInd w:w="-104"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D2280" w:rsidRPr="005E1A9E" w:rsidTr="00DF242D">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w:t>
            </w:r>
          </w:p>
        </w:tc>
      </w:tr>
    </w:tbl>
    <w:p w:rsidR="00ED2280" w:rsidRPr="005E1A9E" w:rsidRDefault="00ED2280" w:rsidP="00ED2280">
      <w:pPr>
        <w:shd w:val="clear" w:color="auto" w:fill="FFFFFF"/>
        <w:rPr>
          <w:rFonts w:ascii="Verdana" w:hAnsi="Verdana" w:cs="Calibri"/>
          <w:sz w:val="18"/>
          <w:szCs w:val="18"/>
          <w:lang w:val="en-GB"/>
        </w:rPr>
      </w:pPr>
    </w:p>
    <w:tbl>
      <w:tblPr>
        <w:tblW w:w="4845" w:type="pct"/>
        <w:jc w:val="center"/>
        <w:tblCellSpacing w:w="15" w:type="dxa"/>
        <w:tblInd w:w="25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4"/>
        <w:gridCol w:w="7032"/>
      </w:tblGrid>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Language of Instruction</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English</w:t>
            </w: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Course Level</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Graduate's Degree </w:t>
            </w: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Course Type</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Compulsory</w:t>
            </w: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Course Coordinator</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Instructors</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rPr>
                <w:rFonts w:ascii="Verdana" w:hAnsi="Verdana"/>
                <w:sz w:val="18"/>
                <w:szCs w:val="18"/>
                <w:lang w:val="en-GB"/>
              </w:rPr>
            </w:pPr>
            <w:r w:rsidRPr="005E1A9E">
              <w:rPr>
                <w:rFonts w:ascii="Verdana" w:hAnsi="Verdana"/>
                <w:sz w:val="18"/>
                <w:szCs w:val="18"/>
                <w:lang w:val="en-GB"/>
              </w:rPr>
              <w:t>Staff</w:t>
            </w: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Assistants</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Goals</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ED2280">
            <w:pPr>
              <w:spacing w:line="240" w:lineRule="atLeast"/>
              <w:rPr>
                <w:rFonts w:ascii="Verdana" w:hAnsi="Verdana"/>
                <w:sz w:val="18"/>
                <w:szCs w:val="18"/>
                <w:lang w:val="en-GB"/>
              </w:rPr>
            </w:pPr>
            <w:r w:rsidRPr="005E1A9E">
              <w:rPr>
                <w:rFonts w:ascii="Verdana" w:hAnsi="Verdana"/>
                <w:sz w:val="18"/>
                <w:szCs w:val="18"/>
                <w:lang w:val="en-GB"/>
              </w:rPr>
              <w:t>To develop students’ awareness of themselves as scholars. Successful writing at Masters level requires the students’ becoming familiar with both the forms of scholarly writing and the</w:t>
            </w:r>
            <w:r w:rsidR="005E1A9E" w:rsidRPr="005E1A9E">
              <w:rPr>
                <w:rFonts w:ascii="Verdana" w:hAnsi="Verdana"/>
                <w:sz w:val="18"/>
                <w:szCs w:val="18"/>
                <w:lang w:val="en-GB"/>
              </w:rPr>
              <w:t xml:space="preserve"> ethics of academic research.</w:t>
            </w:r>
          </w:p>
        </w:tc>
      </w:tr>
      <w:tr w:rsidR="00ED2280" w:rsidRPr="005E1A9E" w:rsidTr="00DF242D">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Content</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Students will be assessed in the practical business of scholarly presentation as well as their ability to demonstrate an informed sense of selection and evaluation in the process of information retrieval and collection.</w:t>
            </w:r>
          </w:p>
        </w:tc>
      </w:tr>
    </w:tbl>
    <w:p w:rsidR="00ED2280" w:rsidRPr="005E1A9E" w:rsidRDefault="00ED2280" w:rsidP="00ED2280">
      <w:pPr>
        <w:shd w:val="clear" w:color="auto" w:fill="FFFFFF"/>
        <w:rPr>
          <w:rFonts w:ascii="Verdana" w:hAnsi="Verdana" w:cs="Calibri"/>
          <w:sz w:val="18"/>
          <w:szCs w:val="18"/>
          <w:lang w:val="en-GB"/>
        </w:rPr>
      </w:pPr>
    </w:p>
    <w:tbl>
      <w:tblPr>
        <w:tblW w:w="4834" w:type="pct"/>
        <w:jc w:val="center"/>
        <w:tblCellSpacing w:w="15" w:type="dxa"/>
        <w:tblInd w:w="30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19"/>
        <w:gridCol w:w="1923"/>
        <w:gridCol w:w="1243"/>
        <w:gridCol w:w="1482"/>
      </w:tblGrid>
      <w:tr w:rsidR="00ED2280" w:rsidRPr="005E1A9E" w:rsidTr="00DF242D">
        <w:trPr>
          <w:tblCellSpacing w:w="15" w:type="dxa"/>
          <w:jc w:val="center"/>
        </w:trPr>
        <w:tc>
          <w:tcPr>
            <w:tcW w:w="2354" w:type="pct"/>
            <w:tcBorders>
              <w:bottom w:val="single" w:sz="6" w:space="0" w:color="CCCCCC"/>
            </w:tcBorders>
            <w:shd w:val="clear" w:color="auto" w:fill="FFFFFF"/>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Learning Outcomes</w:t>
            </w:r>
          </w:p>
        </w:tc>
        <w:tc>
          <w:tcPr>
            <w:tcW w:w="1068" w:type="pct"/>
            <w:tcBorders>
              <w:bottom w:val="single" w:sz="6" w:space="0" w:color="CCCCCC"/>
            </w:tcBorders>
            <w:shd w:val="clear" w:color="auto" w:fill="FFFFFF"/>
          </w:tcPr>
          <w:p w:rsidR="00ED2280" w:rsidRPr="005E1A9E" w:rsidRDefault="00ED2280" w:rsidP="00DF242D">
            <w:pPr>
              <w:spacing w:line="240" w:lineRule="atLeast"/>
              <w:jc w:val="center"/>
              <w:rPr>
                <w:rFonts w:ascii="Verdana" w:hAnsi="Verdana"/>
                <w:b/>
                <w:bCs/>
                <w:sz w:val="18"/>
                <w:szCs w:val="18"/>
                <w:lang w:val="en-GB"/>
              </w:rPr>
            </w:pPr>
            <w:r w:rsidRPr="005E1A9E">
              <w:rPr>
                <w:rFonts w:ascii="Verdana" w:hAnsi="Verdana"/>
                <w:b/>
                <w:bCs/>
                <w:sz w:val="18"/>
                <w:szCs w:val="18"/>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Teaching Methods</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Assessment Methods</w:t>
            </w:r>
          </w:p>
        </w:tc>
      </w:tr>
      <w:tr w:rsidR="00ED2280" w:rsidRPr="005E1A9E" w:rsidTr="00DF242D">
        <w:trPr>
          <w:trHeight w:val="450"/>
          <w:tblCellSpacing w:w="15" w:type="dxa"/>
          <w:jc w:val="center"/>
        </w:trPr>
        <w:tc>
          <w:tcPr>
            <w:tcW w:w="2354" w:type="pct"/>
            <w:tcBorders>
              <w:bottom w:val="single" w:sz="6" w:space="0" w:color="CCCCCC"/>
            </w:tcBorders>
            <w:shd w:val="clear" w:color="auto" w:fill="FFFFFF"/>
            <w:vAlign w:val="center"/>
          </w:tcPr>
          <w:p w:rsidR="00ED2280" w:rsidRPr="005E1A9E" w:rsidRDefault="00ED2280" w:rsidP="00DF242D">
            <w:pPr>
              <w:spacing w:line="240" w:lineRule="atLeast"/>
              <w:jc w:val="both"/>
              <w:rPr>
                <w:rFonts w:ascii="Verdana" w:hAnsi="Verdana"/>
                <w:sz w:val="18"/>
                <w:szCs w:val="18"/>
                <w:lang w:val="en-GB"/>
              </w:rPr>
            </w:pPr>
            <w:r w:rsidRPr="005E1A9E">
              <w:rPr>
                <w:rFonts w:ascii="Verdana" w:hAnsi="Verdana"/>
                <w:sz w:val="18"/>
                <w:szCs w:val="18"/>
                <w:lang w:val="en-GB"/>
              </w:rPr>
              <w:t>1) Develop students’ knowledge and expertise in using research resources</w:t>
            </w:r>
          </w:p>
        </w:tc>
        <w:tc>
          <w:tcPr>
            <w:tcW w:w="1068" w:type="pct"/>
            <w:tcBorders>
              <w:bottom w:val="single" w:sz="6" w:space="0" w:color="CCCCCC"/>
            </w:tcBorders>
            <w:shd w:val="clear" w:color="auto" w:fill="FFFFFF"/>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B,C,D</w:t>
            </w:r>
          </w:p>
        </w:tc>
      </w:tr>
      <w:tr w:rsidR="00ED2280" w:rsidRPr="005E1A9E" w:rsidTr="00DF242D">
        <w:trPr>
          <w:trHeight w:val="450"/>
          <w:tblCellSpacing w:w="15" w:type="dxa"/>
          <w:jc w:val="center"/>
        </w:trPr>
        <w:tc>
          <w:tcPr>
            <w:tcW w:w="2354" w:type="pct"/>
            <w:tcBorders>
              <w:bottom w:val="single" w:sz="6" w:space="0" w:color="CCCCCC"/>
            </w:tcBorders>
            <w:shd w:val="clear" w:color="auto" w:fill="FFFFFF"/>
            <w:vAlign w:val="center"/>
          </w:tcPr>
          <w:p w:rsidR="00ED2280" w:rsidRPr="005E1A9E" w:rsidRDefault="00ED2280" w:rsidP="00DF242D">
            <w:pPr>
              <w:spacing w:line="240" w:lineRule="atLeast"/>
              <w:jc w:val="both"/>
              <w:rPr>
                <w:rFonts w:ascii="Verdana" w:hAnsi="Verdana"/>
                <w:sz w:val="18"/>
                <w:szCs w:val="18"/>
                <w:lang w:val="en-GB"/>
              </w:rPr>
            </w:pPr>
            <w:r w:rsidRPr="005E1A9E">
              <w:rPr>
                <w:rFonts w:ascii="Verdana" w:hAnsi="Verdana"/>
                <w:sz w:val="18"/>
                <w:szCs w:val="18"/>
                <w:lang w:val="en-GB"/>
              </w:rPr>
              <w:t>2) Recognise the importance in their own writing of scholarly conventions</w:t>
            </w:r>
          </w:p>
        </w:tc>
        <w:tc>
          <w:tcPr>
            <w:tcW w:w="1068" w:type="pct"/>
            <w:tcBorders>
              <w:bottom w:val="single" w:sz="6" w:space="0" w:color="CCCCCC"/>
            </w:tcBorders>
            <w:shd w:val="clear" w:color="auto" w:fill="FFFFFF"/>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rsidR="00ED2280" w:rsidRPr="005E1A9E" w:rsidRDefault="00ED2280" w:rsidP="00DF242D">
            <w:pPr>
              <w:spacing w:before="120"/>
              <w:jc w:val="center"/>
            </w:pPr>
            <w:r w:rsidRPr="005E1A9E">
              <w:rPr>
                <w:rFonts w:ascii="Verdana" w:hAnsi="Verdana"/>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B,C,D</w:t>
            </w:r>
          </w:p>
        </w:tc>
      </w:tr>
      <w:tr w:rsidR="00ED2280" w:rsidRPr="005E1A9E" w:rsidTr="00DF242D">
        <w:trPr>
          <w:trHeight w:val="450"/>
          <w:tblCellSpacing w:w="15" w:type="dxa"/>
          <w:jc w:val="center"/>
        </w:trPr>
        <w:tc>
          <w:tcPr>
            <w:tcW w:w="2354" w:type="pct"/>
            <w:tcBorders>
              <w:bottom w:val="single" w:sz="6" w:space="0" w:color="CCCCCC"/>
            </w:tcBorders>
            <w:shd w:val="clear" w:color="auto" w:fill="FFFFFF"/>
            <w:vAlign w:val="center"/>
          </w:tcPr>
          <w:p w:rsidR="00ED2280" w:rsidRPr="005E1A9E" w:rsidRDefault="00ED2280" w:rsidP="00DF242D">
            <w:pPr>
              <w:spacing w:line="240" w:lineRule="atLeast"/>
              <w:jc w:val="both"/>
              <w:rPr>
                <w:rFonts w:ascii="Verdana" w:hAnsi="Verdana"/>
                <w:sz w:val="18"/>
                <w:szCs w:val="18"/>
                <w:lang w:val="en-GB"/>
              </w:rPr>
            </w:pPr>
            <w:r w:rsidRPr="005E1A9E">
              <w:rPr>
                <w:rFonts w:ascii="Verdana" w:hAnsi="Verdana"/>
                <w:sz w:val="18"/>
                <w:szCs w:val="18"/>
                <w:lang w:val="en-GB"/>
              </w:rPr>
              <w:t>3) Carried out an indicative literature search on a research topic</w:t>
            </w:r>
          </w:p>
        </w:tc>
        <w:tc>
          <w:tcPr>
            <w:tcW w:w="1068" w:type="pct"/>
            <w:tcBorders>
              <w:bottom w:val="single" w:sz="6" w:space="0" w:color="CCCCCC"/>
            </w:tcBorders>
            <w:shd w:val="clear" w:color="auto" w:fill="FFFFFF"/>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rsidR="00ED2280" w:rsidRPr="005E1A9E" w:rsidRDefault="00ED2280" w:rsidP="00DF242D">
            <w:pPr>
              <w:spacing w:before="120"/>
              <w:jc w:val="center"/>
            </w:pPr>
            <w:r w:rsidRPr="005E1A9E">
              <w:rPr>
                <w:rFonts w:ascii="Verdana" w:hAnsi="Verdana"/>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B,C,D</w:t>
            </w:r>
          </w:p>
        </w:tc>
      </w:tr>
      <w:tr w:rsidR="00ED2280" w:rsidRPr="005E1A9E" w:rsidTr="00DF242D">
        <w:trPr>
          <w:trHeight w:val="785"/>
          <w:tblCellSpacing w:w="15" w:type="dxa"/>
          <w:jc w:val="center"/>
        </w:trPr>
        <w:tc>
          <w:tcPr>
            <w:tcW w:w="2354" w:type="pct"/>
            <w:tcBorders>
              <w:bottom w:val="single" w:sz="6" w:space="0" w:color="CCCCCC"/>
            </w:tcBorders>
            <w:shd w:val="clear" w:color="auto" w:fill="FFFFFF"/>
            <w:vAlign w:val="center"/>
          </w:tcPr>
          <w:p w:rsidR="00ED2280" w:rsidRPr="005E1A9E" w:rsidRDefault="00ED2280" w:rsidP="00DF242D">
            <w:pPr>
              <w:spacing w:line="240" w:lineRule="atLeast"/>
              <w:jc w:val="both"/>
              <w:rPr>
                <w:rFonts w:ascii="Verdana" w:hAnsi="Verdana"/>
                <w:sz w:val="18"/>
                <w:szCs w:val="18"/>
                <w:lang w:val="en-GB"/>
              </w:rPr>
            </w:pPr>
            <w:r w:rsidRPr="005E1A9E">
              <w:rPr>
                <w:rFonts w:ascii="Verdana" w:hAnsi="Verdana"/>
                <w:sz w:val="18"/>
                <w:szCs w:val="18"/>
                <w:lang w:val="en-GB"/>
              </w:rPr>
              <w:t>4) Demonstrate an understanding of the importance of identifying references central to their particular research topic</w:t>
            </w:r>
          </w:p>
        </w:tc>
        <w:tc>
          <w:tcPr>
            <w:tcW w:w="1068" w:type="pct"/>
            <w:tcBorders>
              <w:bottom w:val="single" w:sz="6" w:space="0" w:color="CCCCCC"/>
            </w:tcBorders>
            <w:shd w:val="clear" w:color="auto" w:fill="FFFFFF"/>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rsidR="00ED2280" w:rsidRPr="005E1A9E" w:rsidRDefault="00ED2280" w:rsidP="00DF242D">
            <w:pPr>
              <w:jc w:val="center"/>
              <w:rPr>
                <w:rFonts w:ascii="Verdana" w:hAnsi="Verdana"/>
                <w:sz w:val="18"/>
                <w:szCs w:val="18"/>
                <w:lang w:val="en-GB"/>
              </w:rPr>
            </w:pPr>
          </w:p>
          <w:p w:rsidR="00ED2280" w:rsidRPr="005E1A9E" w:rsidRDefault="00ED2280" w:rsidP="00DF242D">
            <w:pPr>
              <w:jc w:val="center"/>
            </w:pPr>
            <w:r w:rsidRPr="005E1A9E">
              <w:rPr>
                <w:rFonts w:ascii="Verdana" w:hAnsi="Verdana"/>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B,C,D</w:t>
            </w:r>
          </w:p>
        </w:tc>
      </w:tr>
    </w:tbl>
    <w:p w:rsidR="00ED2280" w:rsidRPr="005E1A9E" w:rsidRDefault="00ED2280" w:rsidP="00ED2280">
      <w:pPr>
        <w:shd w:val="clear" w:color="auto" w:fill="FFFFFF"/>
        <w:rPr>
          <w:rFonts w:ascii="Verdana" w:hAnsi="Verdana" w:cs="Calibri"/>
          <w:sz w:val="18"/>
          <w:szCs w:val="18"/>
          <w:lang w:val="en-GB"/>
        </w:rPr>
      </w:pPr>
    </w:p>
    <w:tbl>
      <w:tblPr>
        <w:tblW w:w="4815" w:type="pct"/>
        <w:jc w:val="center"/>
        <w:tblCellSpacing w:w="15" w:type="dxa"/>
        <w:tblInd w:w="219"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80"/>
        <w:gridCol w:w="7310"/>
      </w:tblGrid>
      <w:tr w:rsidR="00ED2280" w:rsidRPr="005E1A9E" w:rsidTr="00DF242D">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1: Lecture, 2: Question-Answer, 3: Discussion, 4: Simulation, 5: Case Study </w:t>
            </w:r>
          </w:p>
        </w:tc>
      </w:tr>
      <w:tr w:rsidR="00ED2280" w:rsidRPr="005E1A9E" w:rsidTr="00DF242D">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A: Testing, B: Class Performance, C: Homework, D: Presentation</w:t>
            </w:r>
          </w:p>
        </w:tc>
      </w:tr>
    </w:tbl>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tbl>
      <w:tblPr>
        <w:tblW w:w="4904" w:type="pct"/>
        <w:jc w:val="center"/>
        <w:tblCellSpacing w:w="15" w:type="dxa"/>
        <w:tblInd w:w="156"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57"/>
        <w:gridCol w:w="5841"/>
        <w:gridCol w:w="2457"/>
      </w:tblGrid>
      <w:tr w:rsidR="00ED2280" w:rsidRPr="005E1A9E" w:rsidTr="00DF242D">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lastRenderedPageBreak/>
              <w:t>COURSE CONTENT</w:t>
            </w:r>
          </w:p>
        </w:tc>
      </w:tr>
      <w:tr w:rsidR="00ED2280" w:rsidRPr="005E1A9E" w:rsidTr="005E1A9E">
        <w:trPr>
          <w:trHeight w:val="450"/>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Week</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Topics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Study Materials</w:t>
            </w: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GENERAL INTRODUCTION</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2</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rPr>
                <w:rFonts w:ascii="Verdana" w:hAnsi="Verdana"/>
                <w:sz w:val="18"/>
                <w:szCs w:val="18"/>
                <w:lang w:val="en-GB"/>
              </w:rPr>
            </w:pPr>
            <w:r w:rsidRPr="005E1A9E">
              <w:rPr>
                <w:rFonts w:ascii="Verdana" w:hAnsi="Verdana"/>
                <w:sz w:val="18"/>
                <w:szCs w:val="18"/>
                <w:lang w:val="en-GB"/>
              </w:rPr>
              <w:t>Academic Methods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3</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rPr>
                <w:rFonts w:ascii="Verdana" w:hAnsi="Verdana"/>
                <w:sz w:val="18"/>
                <w:szCs w:val="18"/>
                <w:lang w:val="en-GB"/>
              </w:rPr>
            </w:pPr>
            <w:r w:rsidRPr="005E1A9E">
              <w:rPr>
                <w:rFonts w:ascii="Verdana" w:hAnsi="Verdana"/>
                <w:sz w:val="18"/>
                <w:szCs w:val="18"/>
                <w:lang w:val="en-GB"/>
              </w:rPr>
              <w:t>Academic Methods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4</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rPr>
                <w:rFonts w:ascii="Verdana" w:hAnsi="Verdana"/>
                <w:sz w:val="18"/>
                <w:szCs w:val="18"/>
                <w:lang w:val="en-GB"/>
              </w:rPr>
            </w:pPr>
            <w:r w:rsidRPr="005E1A9E">
              <w:rPr>
                <w:rFonts w:ascii="Verdana" w:hAnsi="Verdana"/>
                <w:sz w:val="18"/>
                <w:szCs w:val="18"/>
                <w:lang w:val="en-GB"/>
              </w:rPr>
              <w:t>Academic Methods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5</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rPr>
                <w:rFonts w:ascii="Verdana" w:hAnsi="Verdana"/>
                <w:sz w:val="18"/>
                <w:szCs w:val="18"/>
                <w:lang w:val="en-GB"/>
              </w:rPr>
            </w:pPr>
            <w:r w:rsidRPr="005E1A9E">
              <w:rPr>
                <w:rFonts w:ascii="Verdana" w:hAnsi="Verdana"/>
                <w:sz w:val="18"/>
                <w:szCs w:val="18"/>
                <w:lang w:val="en-GB"/>
              </w:rPr>
              <w:t>Academic Methods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6</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rPr>
                <w:rFonts w:ascii="Verdana" w:hAnsi="Verdana"/>
                <w:sz w:val="18"/>
                <w:szCs w:val="18"/>
                <w:lang w:val="en-GB"/>
              </w:rPr>
            </w:pPr>
            <w:r w:rsidRPr="005E1A9E">
              <w:rPr>
                <w:rFonts w:ascii="Verdana" w:hAnsi="Verdana"/>
                <w:sz w:val="18"/>
                <w:szCs w:val="18"/>
                <w:lang w:val="en-GB"/>
              </w:rPr>
              <w:t>Research Ethics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5E1A9E"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right"/>
              <w:rPr>
                <w:rFonts w:ascii="Verdana" w:hAnsi="Verdana"/>
                <w:sz w:val="18"/>
                <w:szCs w:val="18"/>
                <w:lang w:val="en-GB"/>
              </w:rPr>
            </w:pPr>
            <w:r>
              <w:rPr>
                <w:rFonts w:ascii="Verdana" w:hAnsi="Verdana"/>
                <w:sz w:val="18"/>
                <w:szCs w:val="18"/>
                <w:lang w:val="en-GB"/>
              </w:rPr>
              <w:t>7</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rPr>
                <w:rFonts w:ascii="Verdana" w:hAnsi="Verdana"/>
                <w:sz w:val="18"/>
                <w:szCs w:val="18"/>
                <w:lang w:val="en-GB"/>
              </w:rPr>
            </w:pPr>
            <w:r w:rsidRPr="005E1A9E">
              <w:rPr>
                <w:rFonts w:ascii="Verdana" w:hAnsi="Verdana"/>
                <w:sz w:val="18"/>
                <w:szCs w:val="18"/>
                <w:lang w:val="en-GB"/>
              </w:rPr>
              <w:t>Research Ethics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8</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5E1A9E">
            <w:pPr>
              <w:jc w:val="both"/>
              <w:rPr>
                <w:rFonts w:ascii="Verdana" w:hAnsi="Verdana"/>
                <w:sz w:val="18"/>
                <w:szCs w:val="18"/>
                <w:lang w:val="en-GB"/>
              </w:rPr>
            </w:pPr>
            <w:r w:rsidRPr="005E1A9E">
              <w:rPr>
                <w:rFonts w:ascii="Verdana" w:hAnsi="Verdana"/>
                <w:sz w:val="18"/>
                <w:szCs w:val="18"/>
                <w:lang w:val="en-GB"/>
              </w:rPr>
              <w:t>Research Ethics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9</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5E1A9E">
            <w:pPr>
              <w:jc w:val="both"/>
              <w:rPr>
                <w:rFonts w:ascii="Verdana" w:hAnsi="Verdana"/>
                <w:sz w:val="18"/>
                <w:szCs w:val="18"/>
                <w:lang w:val="en-GB"/>
              </w:rPr>
            </w:pPr>
            <w:r w:rsidRPr="005E1A9E">
              <w:rPr>
                <w:rFonts w:ascii="Verdana" w:hAnsi="Verdana"/>
                <w:sz w:val="18"/>
                <w:szCs w:val="18"/>
                <w:lang w:val="en-GB"/>
              </w:rPr>
              <w:t>Research Ethics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10</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5E1A9E">
            <w:pPr>
              <w:jc w:val="both"/>
              <w:rPr>
                <w:rFonts w:ascii="Verdana" w:hAnsi="Verdana"/>
                <w:sz w:val="18"/>
                <w:szCs w:val="18"/>
                <w:lang w:val="en-GB"/>
              </w:rPr>
            </w:pPr>
            <w:r w:rsidRPr="005E1A9E">
              <w:rPr>
                <w:rFonts w:ascii="Verdana" w:hAnsi="Verdana"/>
                <w:sz w:val="18"/>
                <w:szCs w:val="18"/>
                <w:lang w:val="en-GB"/>
              </w:rPr>
              <w:t>Research Ethics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11</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5E1A9E">
            <w:pPr>
              <w:jc w:val="both"/>
              <w:rPr>
                <w:rFonts w:ascii="Verdana" w:hAnsi="Verdana"/>
                <w:sz w:val="18"/>
                <w:szCs w:val="18"/>
                <w:lang w:val="en-GB"/>
              </w:rPr>
            </w:pPr>
            <w:r w:rsidRPr="005E1A9E">
              <w:rPr>
                <w:rFonts w:ascii="Verdana" w:hAnsi="Verdana"/>
                <w:sz w:val="18"/>
                <w:szCs w:val="18"/>
                <w:lang w:val="en-GB"/>
              </w:rPr>
              <w:t>Presentations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12</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jc w:val="both"/>
              <w:rPr>
                <w:rFonts w:ascii="Verdana" w:hAnsi="Verdana"/>
                <w:sz w:val="18"/>
                <w:szCs w:val="18"/>
                <w:lang w:val="en-GB"/>
              </w:rPr>
            </w:pPr>
            <w:r w:rsidRPr="005E1A9E">
              <w:rPr>
                <w:rFonts w:ascii="Verdana" w:hAnsi="Verdana"/>
                <w:sz w:val="18"/>
                <w:szCs w:val="18"/>
                <w:lang w:val="en-GB"/>
              </w:rPr>
              <w:t>Presentations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13</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jc w:val="both"/>
              <w:rPr>
                <w:rFonts w:ascii="Verdana" w:hAnsi="Verdana"/>
                <w:sz w:val="18"/>
                <w:szCs w:val="18"/>
                <w:lang w:val="en-GB"/>
              </w:rPr>
            </w:pPr>
            <w:r w:rsidRPr="005E1A9E">
              <w:rPr>
                <w:rFonts w:ascii="Verdana" w:hAnsi="Verdana"/>
                <w:sz w:val="18"/>
                <w:szCs w:val="18"/>
                <w:lang w:val="en-GB"/>
              </w:rPr>
              <w:t>Presentations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14</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rPr>
                <w:rFonts w:ascii="Verdana" w:hAnsi="Verdana"/>
                <w:sz w:val="18"/>
                <w:szCs w:val="18"/>
                <w:lang w:val="en-GB"/>
              </w:rPr>
            </w:pPr>
            <w:r w:rsidRPr="005E1A9E">
              <w:rPr>
                <w:rFonts w:ascii="Verdana" w:hAnsi="Verdana"/>
                <w:sz w:val="18"/>
                <w:szCs w:val="18"/>
                <w:lang w:val="en-GB"/>
              </w:rPr>
              <w:t>Presentations</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5E1A9E">
        <w:trPr>
          <w:trHeight w:val="375"/>
          <w:tblCellSpacing w:w="15" w:type="dxa"/>
          <w:jc w:val="center"/>
        </w:trPr>
        <w:tc>
          <w:tcPr>
            <w:tcW w:w="395"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sz w:val="18"/>
                <w:szCs w:val="18"/>
                <w:lang w:val="en-GB"/>
              </w:rPr>
              <w:t>15</w:t>
            </w:r>
          </w:p>
        </w:tc>
        <w:tc>
          <w:tcPr>
            <w:tcW w:w="323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rPr>
                <w:rFonts w:ascii="Verdana" w:hAnsi="Verdana"/>
                <w:sz w:val="18"/>
                <w:szCs w:val="18"/>
                <w:lang w:val="en-GB"/>
              </w:rPr>
            </w:pPr>
            <w:r w:rsidRPr="005E1A9E">
              <w:rPr>
                <w:rFonts w:ascii="Verdana" w:hAnsi="Verdana"/>
                <w:sz w:val="18"/>
                <w:szCs w:val="18"/>
                <w:lang w:val="en-GB"/>
              </w:rPr>
              <w:t>CONCLUSION</w:t>
            </w:r>
          </w:p>
        </w:tc>
        <w:tc>
          <w:tcPr>
            <w:tcW w:w="130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bl>
    <w:p w:rsidR="00ED2280" w:rsidRPr="005E1A9E" w:rsidRDefault="00ED2280" w:rsidP="00ED2280">
      <w:pPr>
        <w:shd w:val="clear" w:color="auto" w:fill="FFFFFF"/>
        <w:rPr>
          <w:rFonts w:ascii="Verdana" w:hAnsi="Verdana" w:cs="Calibri"/>
          <w:sz w:val="18"/>
          <w:szCs w:val="18"/>
          <w:lang w:val="en-GB"/>
        </w:rPr>
      </w:pPr>
    </w:p>
    <w:tbl>
      <w:tblPr>
        <w:tblW w:w="4890" w:type="pct"/>
        <w:jc w:val="center"/>
        <w:tblCellSpacing w:w="15" w:type="dxa"/>
        <w:tblInd w:w="156"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28"/>
        <w:gridCol w:w="6401"/>
      </w:tblGrid>
      <w:tr w:rsidR="00ED2280" w:rsidRPr="005E1A9E" w:rsidTr="00DF242D">
        <w:trPr>
          <w:trHeight w:val="525"/>
          <w:tblCellSpacing w:w="15" w:type="dxa"/>
          <w:jc w:val="center"/>
        </w:trPr>
        <w:tc>
          <w:tcPr>
            <w:tcW w:w="4904" w:type="pct"/>
            <w:gridSpan w:val="2"/>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RECOMMENDED SOURCES</w:t>
            </w:r>
          </w:p>
        </w:tc>
      </w:tr>
      <w:tr w:rsidR="00ED2280" w:rsidRPr="005E1A9E" w:rsidTr="00DF242D">
        <w:trPr>
          <w:trHeight w:val="450"/>
          <w:tblCellSpacing w:w="15" w:type="dxa"/>
          <w:jc w:val="center"/>
        </w:trPr>
        <w:tc>
          <w:tcPr>
            <w:tcW w:w="1417"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Textbook</w:t>
            </w:r>
          </w:p>
        </w:tc>
        <w:tc>
          <w:tcPr>
            <w:tcW w:w="347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pStyle w:val="Index2"/>
              <w:rPr>
                <w:rFonts w:ascii="Verdana" w:hAnsi="Verdana"/>
                <w:sz w:val="18"/>
                <w:szCs w:val="18"/>
                <w:lang w:val="en-GB" w:eastAsia="tr-TR"/>
              </w:rPr>
            </w:pPr>
          </w:p>
        </w:tc>
      </w:tr>
      <w:tr w:rsidR="00ED2280" w:rsidRPr="005E1A9E" w:rsidTr="00DF242D">
        <w:trPr>
          <w:trHeight w:val="450"/>
          <w:tblCellSpacing w:w="15" w:type="dxa"/>
          <w:jc w:val="center"/>
        </w:trPr>
        <w:tc>
          <w:tcPr>
            <w:tcW w:w="1417"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Additional Resources</w:t>
            </w:r>
          </w:p>
        </w:tc>
        <w:tc>
          <w:tcPr>
            <w:tcW w:w="3470"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after="120" w:line="240" w:lineRule="atLeast"/>
              <w:ind w:left="40"/>
              <w:rPr>
                <w:rFonts w:ascii="Verdana" w:hAnsi="Verdana"/>
                <w:sz w:val="18"/>
                <w:szCs w:val="18"/>
                <w:lang w:val="en-GB"/>
              </w:rPr>
            </w:pPr>
            <w:r w:rsidRPr="005E1A9E">
              <w:rPr>
                <w:rFonts w:ascii="Verdana" w:hAnsi="Verdana"/>
                <w:sz w:val="18"/>
                <w:szCs w:val="18"/>
                <w:lang w:val="en-GB"/>
              </w:rPr>
              <w:t xml:space="preserve">1. </w:t>
            </w:r>
            <w:proofErr w:type="spellStart"/>
            <w:r w:rsidRPr="005E1A9E">
              <w:rPr>
                <w:rFonts w:ascii="Verdana" w:hAnsi="Verdana"/>
                <w:sz w:val="18"/>
                <w:szCs w:val="18"/>
                <w:lang w:val="en-GB"/>
              </w:rPr>
              <w:t>Farb</w:t>
            </w:r>
            <w:proofErr w:type="spellEnd"/>
            <w:r w:rsidRPr="005E1A9E">
              <w:rPr>
                <w:rFonts w:ascii="Verdana" w:hAnsi="Verdana"/>
                <w:sz w:val="18"/>
                <w:szCs w:val="18"/>
                <w:lang w:val="en-GB"/>
              </w:rPr>
              <w:t xml:space="preserve">, Nigel, and Alan Durant, </w:t>
            </w:r>
            <w:r w:rsidRPr="005E1A9E">
              <w:rPr>
                <w:rFonts w:ascii="Verdana" w:hAnsi="Verdana"/>
                <w:i/>
                <w:sz w:val="18"/>
                <w:szCs w:val="18"/>
                <w:lang w:val="en-GB"/>
              </w:rPr>
              <w:t>How to Write Essays and Dissertations; A Guide for English Literature Students</w:t>
            </w:r>
            <w:r w:rsidRPr="005E1A9E">
              <w:rPr>
                <w:rFonts w:ascii="Verdana" w:hAnsi="Verdana"/>
                <w:sz w:val="18"/>
                <w:szCs w:val="18"/>
                <w:lang w:val="en-GB"/>
              </w:rPr>
              <w:t>, 2nd edition (Harlow: Pearson, 2005)</w:t>
            </w:r>
          </w:p>
          <w:p w:rsidR="00ED2280" w:rsidRPr="005E1A9E" w:rsidRDefault="00ED2280" w:rsidP="00DF242D">
            <w:pPr>
              <w:spacing w:after="120" w:line="240" w:lineRule="atLeast"/>
              <w:rPr>
                <w:rFonts w:ascii="Verdana" w:hAnsi="Verdana"/>
                <w:sz w:val="18"/>
                <w:szCs w:val="18"/>
                <w:lang w:val="en-GB"/>
              </w:rPr>
            </w:pPr>
            <w:r w:rsidRPr="005E1A9E">
              <w:rPr>
                <w:rFonts w:ascii="Verdana" w:hAnsi="Verdana"/>
                <w:sz w:val="18"/>
                <w:szCs w:val="18"/>
                <w:lang w:val="en-GB"/>
              </w:rPr>
              <w:t xml:space="preserve">2. </w:t>
            </w:r>
            <w:proofErr w:type="spellStart"/>
            <w:r w:rsidRPr="005E1A9E">
              <w:rPr>
                <w:rFonts w:ascii="Verdana" w:hAnsi="Verdana"/>
                <w:sz w:val="18"/>
                <w:szCs w:val="18"/>
                <w:lang w:val="en-GB"/>
              </w:rPr>
              <w:t>Altick</w:t>
            </w:r>
            <w:proofErr w:type="spellEnd"/>
            <w:r w:rsidRPr="005E1A9E">
              <w:rPr>
                <w:rFonts w:ascii="Verdana" w:hAnsi="Verdana"/>
                <w:sz w:val="18"/>
                <w:szCs w:val="18"/>
                <w:lang w:val="en-GB"/>
              </w:rPr>
              <w:t xml:space="preserve">, Richard, and John J. </w:t>
            </w:r>
            <w:proofErr w:type="spellStart"/>
            <w:r w:rsidRPr="005E1A9E">
              <w:rPr>
                <w:rFonts w:ascii="Verdana" w:hAnsi="Verdana"/>
                <w:sz w:val="18"/>
                <w:szCs w:val="18"/>
                <w:lang w:val="en-GB"/>
              </w:rPr>
              <w:t>Fenstermaker</w:t>
            </w:r>
            <w:proofErr w:type="spellEnd"/>
            <w:r w:rsidRPr="005E1A9E">
              <w:rPr>
                <w:rFonts w:ascii="Verdana" w:hAnsi="Verdana"/>
                <w:sz w:val="18"/>
                <w:szCs w:val="18"/>
                <w:lang w:val="en-GB"/>
              </w:rPr>
              <w:t xml:space="preserve">, </w:t>
            </w:r>
            <w:r w:rsidRPr="005E1A9E">
              <w:rPr>
                <w:rFonts w:ascii="Verdana" w:hAnsi="Verdana"/>
                <w:i/>
                <w:sz w:val="18"/>
                <w:szCs w:val="18"/>
                <w:lang w:val="en-GB"/>
              </w:rPr>
              <w:t>The Art of Literary Research</w:t>
            </w:r>
            <w:r w:rsidRPr="005E1A9E">
              <w:rPr>
                <w:rFonts w:ascii="Verdana" w:hAnsi="Verdana"/>
                <w:sz w:val="18"/>
                <w:szCs w:val="18"/>
                <w:lang w:val="en-GB"/>
              </w:rPr>
              <w:t>, 4th edition (New York and London: Norton, 1993)</w:t>
            </w:r>
          </w:p>
          <w:p w:rsidR="00ED2280" w:rsidRPr="005E1A9E" w:rsidRDefault="00ED2280" w:rsidP="00DF242D">
            <w:pPr>
              <w:spacing w:after="120" w:line="240" w:lineRule="atLeast"/>
              <w:rPr>
                <w:lang w:val="en-GB"/>
              </w:rPr>
            </w:pPr>
            <w:r w:rsidRPr="005E1A9E">
              <w:rPr>
                <w:rFonts w:ascii="Verdana" w:hAnsi="Verdana"/>
                <w:sz w:val="18"/>
                <w:szCs w:val="18"/>
                <w:lang w:val="en-GB"/>
              </w:rPr>
              <w:t xml:space="preserve">3. Eliot, Simon, and Owens, W.R., (eds.), </w:t>
            </w:r>
            <w:r w:rsidRPr="005E1A9E">
              <w:rPr>
                <w:rFonts w:ascii="Verdana" w:hAnsi="Verdana"/>
                <w:i/>
                <w:sz w:val="18"/>
                <w:szCs w:val="18"/>
                <w:lang w:val="en-GB"/>
              </w:rPr>
              <w:t>A Handbook to Literary Research</w:t>
            </w:r>
            <w:r w:rsidRPr="005E1A9E">
              <w:rPr>
                <w:rFonts w:ascii="Verdana" w:hAnsi="Verdana"/>
                <w:sz w:val="18"/>
                <w:szCs w:val="18"/>
                <w:lang w:val="en-GB"/>
              </w:rPr>
              <w:t xml:space="preserve"> (London: </w:t>
            </w:r>
            <w:proofErr w:type="spellStart"/>
            <w:r w:rsidRPr="005E1A9E">
              <w:rPr>
                <w:rFonts w:ascii="Verdana" w:hAnsi="Verdana"/>
                <w:sz w:val="18"/>
                <w:szCs w:val="18"/>
                <w:lang w:val="en-GB"/>
              </w:rPr>
              <w:t>Routledge</w:t>
            </w:r>
            <w:proofErr w:type="spellEnd"/>
            <w:r w:rsidRPr="005E1A9E">
              <w:rPr>
                <w:rFonts w:ascii="Verdana" w:hAnsi="Verdana"/>
                <w:sz w:val="18"/>
                <w:szCs w:val="18"/>
                <w:lang w:val="en-GB"/>
              </w:rPr>
              <w:t xml:space="preserve"> and the Open University, 1998)</w:t>
            </w:r>
          </w:p>
        </w:tc>
      </w:tr>
    </w:tbl>
    <w:p w:rsidR="00ED2280" w:rsidRPr="005E1A9E" w:rsidRDefault="00ED2280" w:rsidP="00ED2280">
      <w:pPr>
        <w:shd w:val="clear" w:color="auto" w:fill="FFFFFF"/>
        <w:rPr>
          <w:rFonts w:ascii="Verdana" w:hAnsi="Verdana" w:cs="Calibri"/>
          <w:sz w:val="18"/>
          <w:szCs w:val="18"/>
          <w:lang w:val="en-GB"/>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2"/>
        <w:gridCol w:w="7176"/>
      </w:tblGrid>
      <w:tr w:rsidR="00ED2280" w:rsidRPr="005E1A9E" w:rsidTr="00DF242D">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MATERIAL SHARING</w:t>
            </w:r>
          </w:p>
        </w:tc>
      </w:tr>
      <w:tr w:rsidR="00ED2280" w:rsidRPr="005E1A9E" w:rsidTr="00DF242D">
        <w:trPr>
          <w:trHeight w:val="375"/>
          <w:tblCellSpacing w:w="15" w:type="dxa"/>
          <w:jc w:val="center"/>
        </w:trPr>
        <w:tc>
          <w:tcPr>
            <w:tcW w:w="978"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Documents</w:t>
            </w:r>
          </w:p>
        </w:tc>
        <w:tc>
          <w:tcPr>
            <w:tcW w:w="397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DF24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Assignments</w:t>
            </w:r>
          </w:p>
        </w:tc>
        <w:tc>
          <w:tcPr>
            <w:tcW w:w="397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r w:rsidR="00ED2280" w:rsidRPr="005E1A9E" w:rsidTr="00DF24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Exams</w:t>
            </w:r>
          </w:p>
        </w:tc>
        <w:tc>
          <w:tcPr>
            <w:tcW w:w="397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
        </w:tc>
      </w:tr>
    </w:tbl>
    <w:p w:rsidR="00ED2280" w:rsidRPr="005E1A9E" w:rsidRDefault="00ED2280" w:rsidP="00ED2280">
      <w:pPr>
        <w:shd w:val="clear" w:color="auto" w:fill="FFFFFF"/>
        <w:rPr>
          <w:rFonts w:ascii="Verdana" w:hAnsi="Verdana" w:cs="Calibri"/>
          <w:sz w:val="18"/>
          <w:szCs w:val="18"/>
          <w:lang w:val="en-GB"/>
        </w:rPr>
      </w:pPr>
    </w:p>
    <w:tbl>
      <w:tblPr>
        <w:tblW w:w="4856" w:type="pct"/>
        <w:jc w:val="center"/>
        <w:tblCellSpacing w:w="15" w:type="dxa"/>
        <w:tblInd w:w="-104"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2"/>
        <w:gridCol w:w="1323"/>
        <w:gridCol w:w="1781"/>
      </w:tblGrid>
      <w:tr w:rsidR="00ED2280" w:rsidRPr="005E1A9E" w:rsidTr="00DF242D">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lastRenderedPageBreak/>
              <w:t>ASSESSMENT</w:t>
            </w:r>
          </w:p>
        </w:tc>
      </w:tr>
      <w:tr w:rsidR="00ED2280" w:rsidRPr="005E1A9E" w:rsidTr="00DF242D">
        <w:trPr>
          <w:trHeight w:val="450"/>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IN-TERM STUDIES</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NUMBER</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PERCENTAGE</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jc w:val="both"/>
              <w:rPr>
                <w:rFonts w:ascii="Verdana" w:hAnsi="Verdana"/>
                <w:sz w:val="18"/>
                <w:szCs w:val="18"/>
                <w:lang w:val="en-GB"/>
              </w:rPr>
            </w:pPr>
            <w:r w:rsidRPr="005E1A9E">
              <w:rPr>
                <w:rFonts w:ascii="Verdana" w:hAnsi="Verdana"/>
                <w:sz w:val="18"/>
                <w:szCs w:val="18"/>
                <w:lang w:val="en-GB"/>
              </w:rPr>
              <w:t>Presentation</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30</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Class Performance </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30</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Final Paper</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40</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b/>
                <w:bCs/>
                <w:sz w:val="18"/>
                <w:szCs w:val="18"/>
                <w:lang w:val="en-GB"/>
              </w:rPr>
              <w:t>Total</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100</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CONTRIBUTION OF FINAL PAPER TO OVERALL GRADE</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40</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CONTRIBUTION OF IN-TERM STUDIES TO OVERALL GRADE</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60</w:t>
            </w:r>
          </w:p>
        </w:tc>
      </w:tr>
      <w:tr w:rsidR="00ED2280" w:rsidRPr="005E1A9E" w:rsidTr="00DF242D">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right"/>
              <w:rPr>
                <w:rFonts w:ascii="Verdana" w:hAnsi="Verdana"/>
                <w:sz w:val="18"/>
                <w:szCs w:val="18"/>
                <w:lang w:val="en-GB"/>
              </w:rPr>
            </w:pPr>
            <w:r w:rsidRPr="005E1A9E">
              <w:rPr>
                <w:rFonts w:ascii="Verdana" w:hAnsi="Verdana"/>
                <w:b/>
                <w:bCs/>
                <w:sz w:val="18"/>
                <w:szCs w:val="18"/>
                <w:lang w:val="en-GB"/>
              </w:rPr>
              <w:t>Total</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100</w:t>
            </w:r>
          </w:p>
        </w:tc>
      </w:tr>
    </w:tbl>
    <w:p w:rsidR="00ED2280" w:rsidRPr="005E1A9E" w:rsidRDefault="00ED2280" w:rsidP="00ED2280">
      <w:pPr>
        <w:shd w:val="clear" w:color="auto" w:fill="FFFFFF"/>
        <w:rPr>
          <w:rFonts w:ascii="Verdana" w:hAnsi="Verdana" w:cs="Calibri"/>
          <w:sz w:val="18"/>
          <w:szCs w:val="18"/>
          <w:lang w:val="en-GB"/>
        </w:rPr>
      </w:pPr>
    </w:p>
    <w:tbl>
      <w:tblPr>
        <w:tblW w:w="4856" w:type="pct"/>
        <w:jc w:val="center"/>
        <w:tblCellSpacing w:w="15" w:type="dxa"/>
        <w:tblInd w:w="-104"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2817"/>
      </w:tblGrid>
      <w:tr w:rsidR="00ED2280" w:rsidRPr="005E1A9E" w:rsidTr="00DF242D">
        <w:trPr>
          <w:trHeight w:val="375"/>
          <w:tblCellSpacing w:w="15" w:type="dxa"/>
          <w:jc w:val="center"/>
        </w:trPr>
        <w:tc>
          <w:tcPr>
            <w:tcW w:w="610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b/>
                <w:bCs/>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Expertise/Field Courses</w:t>
            </w:r>
          </w:p>
        </w:tc>
      </w:tr>
    </w:tbl>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p w:rsidR="00ED2280" w:rsidRPr="005E1A9E" w:rsidRDefault="00ED2280" w:rsidP="00ED2280">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9"/>
        <w:gridCol w:w="6944"/>
        <w:gridCol w:w="260"/>
        <w:gridCol w:w="260"/>
        <w:gridCol w:w="261"/>
        <w:gridCol w:w="287"/>
        <w:gridCol w:w="375"/>
        <w:gridCol w:w="87"/>
      </w:tblGrid>
      <w:tr w:rsidR="00ED2280" w:rsidRPr="005E1A9E" w:rsidTr="00DF242D">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COURSE'S CONTRIBUTION TO PROGRAM</w:t>
            </w:r>
          </w:p>
        </w:tc>
      </w:tr>
      <w:tr w:rsidR="00ED2280" w:rsidRPr="005E1A9E" w:rsidTr="00DF242D">
        <w:trPr>
          <w:trHeight w:val="450"/>
          <w:tblCellSpacing w:w="15" w:type="dxa"/>
          <w:jc w:val="center"/>
        </w:trPr>
        <w:tc>
          <w:tcPr>
            <w:tcW w:w="344" w:type="dxa"/>
            <w:vMerge w:val="restar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No</w:t>
            </w:r>
          </w:p>
        </w:tc>
        <w:tc>
          <w:tcPr>
            <w:tcW w:w="6914" w:type="dxa"/>
            <w:vMerge w:val="restart"/>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Program Learning Outcomes</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Contribution</w:t>
            </w:r>
          </w:p>
        </w:tc>
      </w:tr>
      <w:tr w:rsidR="00ED2280" w:rsidRPr="005E1A9E" w:rsidTr="00DF242D">
        <w:trPr>
          <w:tblCellSpacing w:w="15" w:type="dxa"/>
          <w:jc w:val="center"/>
        </w:trPr>
        <w:tc>
          <w:tcPr>
            <w:tcW w:w="344" w:type="dxa"/>
            <w:vMerge/>
            <w:tcBorders>
              <w:bottom w:val="single" w:sz="6" w:space="0" w:color="CCCCCC"/>
            </w:tcBorders>
            <w:shd w:val="clear" w:color="auto" w:fill="ECEBEB"/>
            <w:vAlign w:val="center"/>
          </w:tcPr>
          <w:p w:rsidR="00ED2280" w:rsidRPr="005E1A9E" w:rsidRDefault="00ED2280" w:rsidP="00DF242D">
            <w:pPr>
              <w:rPr>
                <w:rFonts w:ascii="Verdana" w:hAnsi="Verdana"/>
                <w:sz w:val="18"/>
                <w:szCs w:val="18"/>
                <w:lang w:val="en-GB"/>
              </w:rPr>
            </w:pPr>
          </w:p>
        </w:tc>
        <w:tc>
          <w:tcPr>
            <w:tcW w:w="6914" w:type="dxa"/>
            <w:vMerge/>
            <w:tcBorders>
              <w:bottom w:val="single" w:sz="6" w:space="0" w:color="CCCCCC"/>
            </w:tcBorders>
            <w:shd w:val="clear" w:color="auto" w:fill="ECEBEB"/>
            <w:vAlign w:val="center"/>
          </w:tcPr>
          <w:p w:rsidR="00ED2280" w:rsidRPr="005E1A9E" w:rsidRDefault="00ED2280" w:rsidP="00DF242D">
            <w:pP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2</w:t>
            </w: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3</w:t>
            </w: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4</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5</w:t>
            </w: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1</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5E1A9E">
            <w:pPr>
              <w:spacing w:line="240" w:lineRule="atLeast"/>
              <w:rPr>
                <w:rFonts w:ascii="Verdana" w:hAnsi="Verdana"/>
                <w:sz w:val="18"/>
                <w:szCs w:val="18"/>
                <w:lang w:val="en-GB"/>
              </w:rPr>
            </w:pPr>
            <w:r w:rsidRPr="005E1A9E">
              <w:rPr>
                <w:rFonts w:ascii="Verdana" w:hAnsi="Verdana"/>
                <w:sz w:val="18"/>
                <w:szCs w:val="18"/>
                <w:lang w:val="en-GB"/>
              </w:rPr>
              <w:t>The ability to appl</w:t>
            </w:r>
            <w:r w:rsidR="005E1A9E">
              <w:rPr>
                <w:rFonts w:ascii="Verdana" w:hAnsi="Verdana"/>
                <w:sz w:val="18"/>
                <w:szCs w:val="18"/>
                <w:lang w:val="en-GB"/>
              </w:rPr>
              <w:t>y literary academic methods to topics such as society and</w:t>
            </w:r>
            <w:r w:rsidRPr="005E1A9E">
              <w:rPr>
                <w:rFonts w:ascii="Verdana" w:hAnsi="Verdana"/>
                <w:sz w:val="18"/>
                <w:szCs w:val="18"/>
                <w:lang w:val="en-GB"/>
              </w:rPr>
              <w:t xml:space="preserve"> ethics</w:t>
            </w:r>
            <w:r w:rsidR="005E1A9E">
              <w:rPr>
                <w:rFonts w:ascii="Verdana" w:hAnsi="Verdana"/>
                <w:sz w:val="18"/>
                <w:szCs w:val="18"/>
                <w:lang w:val="en-GB"/>
              </w:rPr>
              <w:t>.</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5E1A9E" w:rsidP="00DF242D">
            <w:pPr>
              <w:spacing w:line="240" w:lineRule="atLeast"/>
              <w:jc w:val="center"/>
              <w:rPr>
                <w:rFonts w:ascii="Verdana" w:hAnsi="Verdana"/>
                <w:sz w:val="18"/>
                <w:szCs w:val="18"/>
                <w:lang w:val="en-GB"/>
              </w:rPr>
            </w:pPr>
            <w:r w:rsidRPr="005E1A9E">
              <w:rPr>
                <w:rFonts w:ascii="Verdana" w:hAnsi="Verdana"/>
                <w:b/>
                <w:bCs/>
                <w:sz w:val="18"/>
                <w:szCs w:val="18"/>
                <w:lang w:val="en-GB"/>
              </w:rPr>
              <w:t>X</w:t>
            </w: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5E1A9E"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rPr>
                <w:rFonts w:ascii="Verdana" w:hAnsi="Verdana"/>
                <w:sz w:val="18"/>
                <w:szCs w:val="18"/>
                <w:lang w:val="en-GB"/>
              </w:rPr>
            </w:pPr>
            <w:r>
              <w:rPr>
                <w:rFonts w:ascii="Verdana" w:hAnsi="Verdana"/>
                <w:sz w:val="18"/>
                <w:szCs w:val="18"/>
                <w:lang w:val="en-GB"/>
              </w:rPr>
              <w:t>2</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rPr>
                <w:rFonts w:ascii="Verdana" w:hAnsi="Verdana"/>
                <w:sz w:val="18"/>
                <w:szCs w:val="18"/>
                <w:lang w:val="en-GB"/>
              </w:rPr>
            </w:pPr>
            <w:r w:rsidRPr="005E1A9E">
              <w:rPr>
                <w:rFonts w:ascii="Verdana" w:hAnsi="Verdana"/>
                <w:sz w:val="18"/>
                <w:szCs w:val="18"/>
                <w:lang w:val="en-GB"/>
              </w:rPr>
              <w:t>Awareness of professional ethics and responsibility</w:t>
            </w:r>
            <w:r>
              <w:rPr>
                <w:rFonts w:ascii="Verdana" w:hAnsi="Verdana"/>
                <w:sz w:val="18"/>
                <w:szCs w:val="18"/>
                <w:lang w:val="en-GB"/>
              </w:rPr>
              <w:t>.</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b/>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b/>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42" w:type="dxa"/>
            <w:shd w:val="clear" w:color="auto" w:fill="ECEBEB"/>
            <w:vAlign w:val="center"/>
          </w:tcPr>
          <w:p w:rsidR="005E1A9E" w:rsidRPr="005E1A9E" w:rsidRDefault="005E1A9E"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3</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The ability to carry out interdisciplinary reading and analysis.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4</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The ability to utilise the basic concepts and issues of literary theories in developing life strategies</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5E1A9E"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rPr>
                <w:rFonts w:ascii="Verdana" w:hAnsi="Verdana"/>
                <w:sz w:val="18"/>
                <w:szCs w:val="18"/>
                <w:lang w:val="en-GB"/>
              </w:rPr>
            </w:pPr>
            <w:r>
              <w:rPr>
                <w:rFonts w:ascii="Verdana" w:hAnsi="Verdana"/>
                <w:sz w:val="18"/>
                <w:szCs w:val="18"/>
                <w:lang w:val="en-GB"/>
              </w:rPr>
              <w:t>5</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rPr>
                <w:rFonts w:ascii="Verdana" w:hAnsi="Verdana"/>
                <w:sz w:val="18"/>
                <w:szCs w:val="18"/>
                <w:lang w:val="en-GB"/>
              </w:rPr>
            </w:pPr>
            <w:r w:rsidRPr="005E1A9E">
              <w:rPr>
                <w:rFonts w:ascii="Verdana" w:hAnsi="Verdana"/>
                <w:sz w:val="18"/>
                <w:szCs w:val="18"/>
                <w:lang w:val="en-GB"/>
              </w:rPr>
              <w:t>The ability to review, analyse and apply the relevant literature.</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b/>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b/>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5E1A9E" w:rsidRPr="005E1A9E" w:rsidRDefault="005E1A9E"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42" w:type="dxa"/>
            <w:shd w:val="clear" w:color="auto" w:fill="ECEBEB"/>
            <w:vAlign w:val="center"/>
          </w:tcPr>
          <w:p w:rsidR="005E1A9E" w:rsidRPr="005E1A9E" w:rsidRDefault="005E1A9E"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6</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Effective communication skills.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7</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A sufficiently broad education to understand the global and social impact of literary movements.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8</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 xml:space="preserve">An awareness of the importance of lifelong learning and the ability to put it into practice.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9</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proofErr w:type="gramStart"/>
            <w:r w:rsidRPr="005E1A9E">
              <w:rPr>
                <w:rFonts w:ascii="Verdana" w:hAnsi="Verdana"/>
                <w:sz w:val="18"/>
                <w:szCs w:val="18"/>
                <w:lang w:val="en-GB"/>
              </w:rPr>
              <w:t>A knowledge</w:t>
            </w:r>
            <w:proofErr w:type="gramEnd"/>
            <w:r w:rsidRPr="005E1A9E">
              <w:rPr>
                <w:rFonts w:ascii="Verdana" w:hAnsi="Verdana"/>
                <w:sz w:val="18"/>
                <w:szCs w:val="18"/>
                <w:lang w:val="en-GB"/>
              </w:rPr>
              <w:t xml:space="preserve"> of issues in contemporary literature and of the cultural issues of the period.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r w:rsidR="00ED2280" w:rsidRPr="005E1A9E" w:rsidTr="00DF242D">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10</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The ability to use sources and modern tools in order to carry out research in the areas of literature and aesthetics.</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b/>
                <w:sz w:val="18"/>
                <w:szCs w:val="18"/>
                <w:lang w:val="en-GB"/>
              </w:rPr>
            </w:pPr>
            <w:r w:rsidRPr="005E1A9E">
              <w:rPr>
                <w:rFonts w:ascii="Verdana" w:hAnsi="Verdana"/>
                <w:b/>
                <w:sz w:val="18"/>
                <w:szCs w:val="18"/>
                <w:lang w:val="en-GB"/>
              </w:rPr>
              <w:t>X</w:t>
            </w:r>
          </w:p>
        </w:tc>
        <w:tc>
          <w:tcPr>
            <w:tcW w:w="42" w:type="dxa"/>
            <w:shd w:val="clear" w:color="auto" w:fill="ECEBEB"/>
            <w:vAlign w:val="center"/>
          </w:tcPr>
          <w:p w:rsidR="00ED2280" w:rsidRPr="005E1A9E" w:rsidRDefault="00ED2280" w:rsidP="00DF242D">
            <w:pPr>
              <w:rPr>
                <w:rFonts w:ascii="Verdana" w:hAnsi="Verdana"/>
                <w:sz w:val="18"/>
                <w:szCs w:val="18"/>
                <w:lang w:val="en-GB"/>
              </w:rPr>
            </w:pPr>
          </w:p>
        </w:tc>
      </w:tr>
    </w:tbl>
    <w:p w:rsidR="00ED2280" w:rsidRPr="005E1A9E" w:rsidRDefault="00ED2280" w:rsidP="00ED2280">
      <w:pPr>
        <w:shd w:val="clear" w:color="auto" w:fill="FFFFFF"/>
        <w:rPr>
          <w:rFonts w:ascii="Verdana" w:hAnsi="Verdana" w:cs="Calibri"/>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06"/>
        <w:gridCol w:w="911"/>
        <w:gridCol w:w="1001"/>
      </w:tblGrid>
      <w:tr w:rsidR="00ED2280" w:rsidRPr="005E1A9E" w:rsidTr="00DF242D">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b/>
                <w:bCs/>
                <w:sz w:val="18"/>
                <w:szCs w:val="18"/>
                <w:lang w:val="en-GB"/>
              </w:rPr>
              <w:t>ECTS ALLOCATED BASED ON STUDENT WORKLOAD BY THE COURSE DESCRIPTION</w:t>
            </w:r>
          </w:p>
        </w:tc>
      </w:tr>
      <w:tr w:rsidR="00ED2280" w:rsidRPr="005E1A9E" w:rsidTr="00DF24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rPr>
                <w:rFonts w:ascii="Verdana" w:hAnsi="Verdana"/>
                <w:sz w:val="18"/>
                <w:szCs w:val="18"/>
                <w:lang w:val="en-GB"/>
              </w:rPr>
            </w:pPr>
            <w:r w:rsidRPr="005E1A9E">
              <w:rPr>
                <w:rFonts w:ascii="Verdana" w:hAnsi="Verdana"/>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Duration</w:t>
            </w:r>
            <w:r w:rsidRPr="005E1A9E">
              <w:rPr>
                <w:rFonts w:ascii="Verdana" w:hAnsi="Verdana"/>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D2280" w:rsidRPr="005E1A9E" w:rsidRDefault="00ED2280" w:rsidP="00DF242D">
            <w:pPr>
              <w:spacing w:line="240" w:lineRule="atLeast"/>
              <w:jc w:val="center"/>
              <w:rPr>
                <w:rFonts w:ascii="Verdana" w:hAnsi="Verdana"/>
                <w:sz w:val="18"/>
                <w:szCs w:val="18"/>
                <w:lang w:val="en-GB"/>
              </w:rPr>
            </w:pPr>
            <w:r w:rsidRPr="005E1A9E">
              <w:rPr>
                <w:rFonts w:ascii="Verdana" w:hAnsi="Verdana"/>
                <w:sz w:val="18"/>
                <w:szCs w:val="18"/>
                <w:lang w:val="en-GB"/>
              </w:rPr>
              <w:t>Total</w:t>
            </w:r>
            <w:r w:rsidRPr="005E1A9E">
              <w:rPr>
                <w:rFonts w:ascii="Verdana" w:hAnsi="Verdana"/>
                <w:sz w:val="18"/>
                <w:szCs w:val="18"/>
                <w:lang w:val="en-GB"/>
              </w:rPr>
              <w:br/>
              <w:t>Workload</w:t>
            </w:r>
            <w:r w:rsidRPr="005E1A9E">
              <w:rPr>
                <w:rFonts w:ascii="Verdana" w:hAnsi="Verdana"/>
                <w:sz w:val="18"/>
                <w:szCs w:val="18"/>
                <w:lang w:val="en-GB"/>
              </w:rPr>
              <w:br/>
              <w:t>(Hour)</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710597">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Course Duration (Including </w:t>
            </w:r>
            <w:bookmarkStart w:id="0" w:name="_GoBack"/>
            <w:bookmarkEnd w:id="0"/>
            <w:r w:rsidRPr="00E240F3">
              <w:rPr>
                <w:rFonts w:ascii="Verdana" w:hAnsi="Verdana"/>
                <w:color w:val="444444"/>
                <w:sz w:val="18"/>
                <w:szCs w:val="18"/>
                <w:lang w:val="en-GB"/>
              </w:rPr>
              <w:t>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sidRPr="00BD3D4E">
              <w:rPr>
                <w:rFonts w:ascii="Verdana" w:hAnsi="Verdana"/>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45</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14061B">
            <w:pPr>
              <w:spacing w:line="240" w:lineRule="atLeast"/>
              <w:rPr>
                <w:rFonts w:ascii="Verdana" w:hAnsi="Verdana"/>
                <w:color w:val="444444"/>
                <w:sz w:val="18"/>
                <w:szCs w:val="18"/>
                <w:lang w:val="en-GB"/>
              </w:rPr>
            </w:pPr>
            <w:r w:rsidRPr="00E240F3">
              <w:rPr>
                <w:rFonts w:ascii="Verdana" w:hAnsi="Verdana"/>
                <w:color w:val="444444"/>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sidRPr="00BD3D4E">
              <w:rPr>
                <w:rFonts w:ascii="Verdana" w:hAnsi="Verdana"/>
                <w:color w:val="444444"/>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75</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14061B">
            <w:pPr>
              <w:spacing w:line="240" w:lineRule="atLeast"/>
              <w:rPr>
                <w:rFonts w:ascii="Verdana" w:hAnsi="Verdana"/>
                <w:color w:val="444444"/>
                <w:sz w:val="18"/>
                <w:szCs w:val="18"/>
                <w:lang w:val="en-GB"/>
              </w:rPr>
            </w:pPr>
            <w:r w:rsidRPr="00E240F3">
              <w:rPr>
                <w:rFonts w:ascii="Verdana" w:hAnsi="Verdana"/>
                <w:color w:val="444444"/>
                <w:sz w:val="18"/>
                <w:szCs w:val="18"/>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20</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14061B">
            <w:pPr>
              <w:spacing w:line="240" w:lineRule="atLeast"/>
              <w:rPr>
                <w:rFonts w:ascii="Verdana" w:hAnsi="Verdana"/>
                <w:color w:val="444444"/>
                <w:sz w:val="18"/>
                <w:szCs w:val="18"/>
                <w:lang w:val="en-GB"/>
              </w:rPr>
            </w:pPr>
            <w:r>
              <w:rPr>
                <w:rFonts w:ascii="Verdana" w:hAnsi="Verdana"/>
                <w:color w:val="444444"/>
                <w:sz w:val="18"/>
                <w:szCs w:val="18"/>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35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35</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14061B">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175</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14061B">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7.0</w:t>
            </w:r>
          </w:p>
        </w:tc>
      </w:tr>
      <w:tr w:rsidR="00710597" w:rsidRPr="005E1A9E" w:rsidTr="00DF24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10597" w:rsidRPr="00E240F3" w:rsidRDefault="00710597" w:rsidP="0014061B">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10597" w:rsidRPr="00BD3D4E" w:rsidRDefault="00710597" w:rsidP="0014061B">
            <w:pPr>
              <w:spacing w:line="256" w:lineRule="atLeast"/>
              <w:jc w:val="center"/>
              <w:rPr>
                <w:rFonts w:ascii="Verdana" w:hAnsi="Verdana"/>
                <w:color w:val="444444"/>
                <w:sz w:val="18"/>
                <w:szCs w:val="18"/>
              </w:rPr>
            </w:pPr>
            <w:r>
              <w:rPr>
                <w:rFonts w:ascii="Verdana" w:hAnsi="Verdana"/>
                <w:color w:val="444444"/>
                <w:sz w:val="18"/>
                <w:szCs w:val="18"/>
              </w:rPr>
              <w:t>7</w:t>
            </w:r>
          </w:p>
        </w:tc>
      </w:tr>
    </w:tbl>
    <w:p w:rsidR="00ED2280" w:rsidRPr="005E1A9E" w:rsidRDefault="00ED2280" w:rsidP="00ED2280">
      <w:pPr>
        <w:rPr>
          <w:rFonts w:ascii="Verdana" w:hAnsi="Verdana"/>
          <w:sz w:val="18"/>
          <w:szCs w:val="18"/>
          <w:lang w:val="en-GB"/>
        </w:rPr>
      </w:pPr>
    </w:p>
    <w:p w:rsidR="00ED2280" w:rsidRPr="005E1A9E" w:rsidRDefault="00ED2280" w:rsidP="00ED2280">
      <w:pPr>
        <w:rPr>
          <w:rFonts w:ascii="Verdana" w:hAnsi="Verdana"/>
          <w:sz w:val="18"/>
          <w:szCs w:val="18"/>
          <w:lang w:val="en-GB"/>
        </w:rPr>
      </w:pPr>
    </w:p>
    <w:p w:rsidR="00ED2280" w:rsidRPr="005E1A9E" w:rsidRDefault="00ED2280" w:rsidP="00ED2280">
      <w:pPr>
        <w:rPr>
          <w:rFonts w:ascii="Verdana" w:hAnsi="Verdana"/>
          <w:sz w:val="18"/>
          <w:szCs w:val="18"/>
          <w:lang w:val="en-GB"/>
        </w:rPr>
      </w:pPr>
    </w:p>
    <w:p w:rsidR="00ED2280" w:rsidRPr="005E1A9E" w:rsidRDefault="00ED2280" w:rsidP="00ED2280">
      <w:pPr>
        <w:rPr>
          <w:rFonts w:ascii="Verdana" w:hAnsi="Verdana"/>
          <w:sz w:val="18"/>
          <w:szCs w:val="18"/>
          <w:lang w:val="en-GB"/>
        </w:rPr>
      </w:pPr>
    </w:p>
    <w:p w:rsidR="0098778C" w:rsidRPr="005E1A9E" w:rsidRDefault="0098778C"/>
    <w:sectPr w:rsidR="0098778C" w:rsidRPr="005E1A9E" w:rsidSect="00987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2280"/>
    <w:rsid w:val="005E1A9E"/>
    <w:rsid w:val="00710597"/>
    <w:rsid w:val="0098778C"/>
    <w:rsid w:val="00ED2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80"/>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uiPriority w:val="34"/>
    <w:qFormat/>
    <w:rsid w:val="00ED2280"/>
    <w:pPr>
      <w:ind w:left="720"/>
      <w:contextualSpacing/>
      <w:jc w:val="both"/>
    </w:pPr>
    <w:rPr>
      <w:lang w:val="tr-TR"/>
    </w:rPr>
  </w:style>
  <w:style w:type="paragraph" w:styleId="Index2">
    <w:name w:val="index 2"/>
    <w:basedOn w:val="Normal"/>
    <w:next w:val="Normal"/>
    <w:rsid w:val="00ED2280"/>
    <w:pPr>
      <w:suppressAutoHyphens/>
      <w:spacing w:line="360" w:lineRule="auto"/>
      <w:ind w:left="480" w:hanging="240"/>
    </w:pPr>
    <w:rPr>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592</Words>
  <Characters>3379</Characters>
  <Application>Microsoft Office Word</Application>
  <DocSecurity>0</DocSecurity>
  <Lines>28</Lines>
  <Paragraphs>7</Paragraphs>
  <ScaleCrop>false</ScaleCrop>
  <Company>Yeditepe University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csabatos</dc:creator>
  <cp:keywords/>
  <dc:description/>
  <cp:lastModifiedBy>HP</cp:lastModifiedBy>
  <cp:revision>3</cp:revision>
  <dcterms:created xsi:type="dcterms:W3CDTF">2017-01-25T14:00:00Z</dcterms:created>
  <dcterms:modified xsi:type="dcterms:W3CDTF">2017-01-25T17:06:00Z</dcterms:modified>
</cp:coreProperties>
</file>