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83" w:rsidRPr="00334283" w:rsidRDefault="00B63683" w:rsidP="00B63683">
      <w:pPr>
        <w:autoSpaceDE w:val="0"/>
        <w:autoSpaceDN w:val="0"/>
        <w:adjustRightInd w:val="0"/>
        <w:jc w:val="center"/>
        <w:rPr>
          <w:b/>
          <w:bCs/>
        </w:rPr>
      </w:pPr>
      <w:r w:rsidRPr="00334283">
        <w:rPr>
          <w:b/>
          <w:bCs/>
        </w:rPr>
        <w:t>PROGRAM BİLGİLERİ</w:t>
      </w:r>
    </w:p>
    <w:p w:rsidR="00B63683" w:rsidRPr="00334283" w:rsidRDefault="00B63683" w:rsidP="00B63683">
      <w:pPr>
        <w:autoSpaceDE w:val="0"/>
        <w:autoSpaceDN w:val="0"/>
        <w:adjustRightInd w:val="0"/>
        <w:jc w:val="center"/>
        <w:rPr>
          <w:b/>
          <w:bCs/>
        </w:rPr>
      </w:pPr>
    </w:p>
    <w:p w:rsidR="00B63683" w:rsidRPr="00334283" w:rsidRDefault="00B63683" w:rsidP="00B63683">
      <w:pPr>
        <w:autoSpaceDE w:val="0"/>
        <w:autoSpaceDN w:val="0"/>
        <w:adjustRightInd w:val="0"/>
        <w:jc w:val="center"/>
        <w:rPr>
          <w:b/>
          <w:bCs/>
        </w:rPr>
      </w:pPr>
      <w:r w:rsidRPr="00334283">
        <w:rPr>
          <w:b/>
          <w:bCs/>
        </w:rPr>
        <w:t>İNGİLİZ DİLİ VE EDEBİYATI YÜKSEK LİSANS PROGRAMI</w:t>
      </w:r>
    </w:p>
    <w:p w:rsidR="00B63683" w:rsidRPr="00334283" w:rsidRDefault="00B63683" w:rsidP="00B63683">
      <w:pPr>
        <w:rPr>
          <w:u w:val="single"/>
        </w:rPr>
      </w:pPr>
    </w:p>
    <w:p w:rsidR="00B63683" w:rsidRDefault="00B63683" w:rsidP="00B63683">
      <w:pPr>
        <w:autoSpaceDE w:val="0"/>
        <w:autoSpaceDN w:val="0"/>
        <w:adjustRightInd w:val="0"/>
        <w:jc w:val="both"/>
        <w:rPr>
          <w:b/>
          <w:bCs/>
          <w:sz w:val="28"/>
          <w:szCs w:val="28"/>
        </w:rPr>
      </w:pPr>
    </w:p>
    <w:p w:rsidR="00B63683" w:rsidRPr="003D43FD" w:rsidRDefault="00B63683" w:rsidP="003D43FD">
      <w:pPr>
        <w:pStyle w:val="ListeParagraf"/>
        <w:numPr>
          <w:ilvl w:val="0"/>
          <w:numId w:val="6"/>
        </w:numPr>
        <w:autoSpaceDE w:val="0"/>
        <w:autoSpaceDN w:val="0"/>
        <w:adjustRightInd w:val="0"/>
        <w:jc w:val="both"/>
        <w:rPr>
          <w:b/>
          <w:bCs/>
          <w:sz w:val="28"/>
          <w:szCs w:val="28"/>
        </w:rPr>
      </w:pPr>
      <w:r w:rsidRPr="003D43FD">
        <w:rPr>
          <w:b/>
          <w:bCs/>
          <w:sz w:val="28"/>
          <w:szCs w:val="28"/>
        </w:rPr>
        <w:t>Program Bilgileri</w:t>
      </w:r>
    </w:p>
    <w:p w:rsidR="00B63683" w:rsidRPr="00334283" w:rsidRDefault="00B63683" w:rsidP="00B63683">
      <w:pPr>
        <w:autoSpaceDE w:val="0"/>
        <w:autoSpaceDN w:val="0"/>
        <w:adjustRightInd w:val="0"/>
        <w:jc w:val="both"/>
        <w:rPr>
          <w:bCs/>
        </w:rPr>
      </w:pPr>
    </w:p>
    <w:p w:rsidR="00B63683" w:rsidRPr="00EE21EE" w:rsidRDefault="00B63683" w:rsidP="00B63683">
      <w:pPr>
        <w:spacing w:after="120"/>
      </w:pPr>
      <w:r w:rsidRPr="00334283">
        <w:rPr>
          <w:b/>
          <w:bCs/>
        </w:rPr>
        <w:t>Amaç:</w:t>
      </w:r>
      <w:r>
        <w:rPr>
          <w:b/>
          <w:bCs/>
        </w:rPr>
        <w:t xml:space="preserve"> </w:t>
      </w:r>
      <w:r w:rsidRPr="00334283">
        <w:t>İngiliz Dili ve Edebiyatı Yüksek Lisans Programının amacı, İngiliz edebiyatını çağdaş, karşılaştırmalı ve evrensel bir perspektifle inceleyen, ileri düzeyde bir eğitimi öğrencilerine sunmaktır</w:t>
      </w:r>
      <w:r>
        <w:t xml:space="preserve">. </w:t>
      </w:r>
      <w:r w:rsidRPr="00EE21EE">
        <w:t xml:space="preserve">Bölüm İngilizceye hakim ve İngiliz dili ve </w:t>
      </w:r>
      <w:proofErr w:type="gramStart"/>
      <w:r w:rsidRPr="00EE21EE">
        <w:t>edebiyatından  mezun</w:t>
      </w:r>
      <w:proofErr w:type="gramEnd"/>
      <w:r w:rsidRPr="00EE21EE">
        <w:t xml:space="preserve"> veya uyumlu dallardan mezun olmuş ve yoğun bir edebi eğitime uygun adaylara açıktır. Dersler seminerlerden oluşur </w:t>
      </w:r>
      <w:proofErr w:type="gramStart"/>
      <w:r w:rsidRPr="00EE21EE">
        <w:t>ve  değerlendirmeler</w:t>
      </w:r>
      <w:proofErr w:type="gramEnd"/>
      <w:r w:rsidRPr="00EE21EE">
        <w:t xml:space="preserve"> deneme ve/veya yazılı sınavlar üzerinden yapılır.</w:t>
      </w:r>
    </w:p>
    <w:p w:rsidR="00B63683" w:rsidRPr="00334283" w:rsidRDefault="008038FF" w:rsidP="00B63683">
      <w:pPr>
        <w:autoSpaceDE w:val="0"/>
        <w:autoSpaceDN w:val="0"/>
        <w:adjustRightInd w:val="0"/>
        <w:jc w:val="both"/>
      </w:pPr>
      <w:r w:rsidRPr="00EE21EE">
        <w:rPr>
          <w:color w:val="000000"/>
        </w:rPr>
        <w:t xml:space="preserve">Yüksek Lisans </w:t>
      </w:r>
      <w:r w:rsidRPr="00EE21EE">
        <w:t xml:space="preserve">programının temeli, her öğrenci için geçerli olaraktan dört dersten oluşmaktadır. Bunların ikisi sonbahar döneminde alınır: Edebiyat Eleştirisi Kuramları I ve Batı Edebiyatının Başyapıtları, diğer ikisi ise bahar döneminde alınır: Edebiyat Eleştirisi Kuramları II ve İngiliz Edebiyatının Başyapıtları. Ayrıca 2 tane seçmeli ders ve kredisiz seminer almak zorunludur. Her ne kadar seçmeli derslerin dönemlere göre açılmaları değişkenlik gösterse de İngiliz dili ve karşılaştırmalı edebiyat dersleri düzenli olarak açılmaktadır ve bu derslere </w:t>
      </w:r>
      <w:proofErr w:type="spellStart"/>
      <w:r w:rsidRPr="00EE21EE">
        <w:t>psikanalitik</w:t>
      </w:r>
      <w:proofErr w:type="spellEnd"/>
      <w:r w:rsidRPr="00EE21EE">
        <w:t xml:space="preserve"> edebiyat kuramı, Shakespeare tiyatrosu ve Gotik edebiyat çalışmaları </w:t>
      </w:r>
      <w:proofErr w:type="gramStart"/>
      <w:r w:rsidRPr="00EE21EE">
        <w:t>dahildir</w:t>
      </w:r>
      <w:proofErr w:type="gramEnd"/>
      <w:r w:rsidRPr="00EE21EE">
        <w:t>. İngiliz edebiyatında alt yapısı yetersiz bulunan öğrencilerin, genelde iki dönem boyunca, kredisiz olarak üniversite derslerinden hazırlık</w:t>
      </w:r>
      <w:r>
        <w:t xml:space="preserve"> </w:t>
      </w:r>
      <w:r w:rsidRPr="00EE21EE">
        <w:t xml:space="preserve">dersleri almaları beklenir.  Bu derslere harcanan zaman </w:t>
      </w:r>
      <w:r w:rsidRPr="00EE21EE">
        <w:rPr>
          <w:color w:val="000000"/>
        </w:rPr>
        <w:t xml:space="preserve">Yüksek Lisans </w:t>
      </w:r>
      <w:r w:rsidRPr="00EE21EE">
        <w:t xml:space="preserve">programının bitirilmesi için verilen azami süreçten düşülmeyecektir. Tez yazmaya başlamadan önce öğrencilerin </w:t>
      </w:r>
      <w:r w:rsidRPr="00EE21EE">
        <w:rPr>
          <w:color w:val="000000"/>
        </w:rPr>
        <w:t xml:space="preserve">Yüksek Lisans </w:t>
      </w:r>
      <w:r w:rsidRPr="00EE21EE">
        <w:t>İngiliz Edebiyatı Seminer dersini vermiş olmaları gerekmektedir.</w:t>
      </w:r>
    </w:p>
    <w:p w:rsidR="00B63683" w:rsidRPr="00334283" w:rsidRDefault="00B63683" w:rsidP="00B63683">
      <w:pPr>
        <w:autoSpaceDE w:val="0"/>
        <w:autoSpaceDN w:val="0"/>
        <w:adjustRightInd w:val="0"/>
        <w:jc w:val="both"/>
      </w:pPr>
    </w:p>
    <w:p w:rsidR="00B63683" w:rsidRPr="00334283" w:rsidRDefault="00B63683" w:rsidP="00B63683">
      <w:pPr>
        <w:autoSpaceDE w:val="0"/>
        <w:autoSpaceDN w:val="0"/>
        <w:adjustRightInd w:val="0"/>
        <w:jc w:val="both"/>
        <w:rPr>
          <w:b/>
        </w:rPr>
      </w:pPr>
      <w:r w:rsidRPr="00334283">
        <w:rPr>
          <w:b/>
        </w:rPr>
        <w:t>Hedef:</w:t>
      </w:r>
      <w:r>
        <w:rPr>
          <w:b/>
        </w:rPr>
        <w:t xml:space="preserve"> </w:t>
      </w:r>
      <w:r w:rsidRPr="00334283">
        <w:t xml:space="preserve">Bölümün hedefi, öğrencileri yaratıcı ve açık görüşlü, mezunları yurtiçi ve yurt dışında çeşitli akademik ve araştırma kurumlarında başarılı olan, ulusal ve </w:t>
      </w:r>
      <w:proofErr w:type="spellStart"/>
      <w:r w:rsidRPr="00334283">
        <w:t>uluslarası</w:t>
      </w:r>
      <w:proofErr w:type="spellEnd"/>
      <w:r w:rsidRPr="00334283">
        <w:t xml:space="preserve"> düzeyde saygın araştırmalar yürüten, bilime ve insanlığa olumlu katkılar sunabilen bir bölüm olmaktır.  </w:t>
      </w:r>
    </w:p>
    <w:p w:rsidR="00B63683" w:rsidRPr="00334283" w:rsidRDefault="00B63683" w:rsidP="00B63683">
      <w:pPr>
        <w:autoSpaceDE w:val="0"/>
        <w:autoSpaceDN w:val="0"/>
        <w:adjustRightInd w:val="0"/>
        <w:jc w:val="both"/>
        <w:rPr>
          <w:b/>
        </w:rPr>
      </w:pPr>
    </w:p>
    <w:p w:rsidR="00B63683" w:rsidRPr="00334283" w:rsidRDefault="00B63683" w:rsidP="00B63683">
      <w:pPr>
        <w:autoSpaceDE w:val="0"/>
        <w:autoSpaceDN w:val="0"/>
        <w:adjustRightInd w:val="0"/>
        <w:jc w:val="both"/>
        <w:rPr>
          <w:b/>
        </w:rPr>
      </w:pPr>
    </w:p>
    <w:p w:rsidR="00B63683" w:rsidRPr="003D43FD" w:rsidRDefault="003D43FD" w:rsidP="003D43FD">
      <w:pPr>
        <w:pStyle w:val="ListeParagraf"/>
        <w:numPr>
          <w:ilvl w:val="0"/>
          <w:numId w:val="6"/>
        </w:numPr>
        <w:autoSpaceDE w:val="0"/>
        <w:autoSpaceDN w:val="0"/>
        <w:adjustRightInd w:val="0"/>
        <w:jc w:val="both"/>
        <w:rPr>
          <w:b/>
          <w:sz w:val="28"/>
          <w:szCs w:val="28"/>
        </w:rPr>
      </w:pPr>
      <w:r w:rsidRPr="003D43FD">
        <w:rPr>
          <w:b/>
          <w:sz w:val="28"/>
          <w:szCs w:val="28"/>
        </w:rPr>
        <w:t>Program Öğrenme Çıktıları</w:t>
      </w:r>
    </w:p>
    <w:p w:rsidR="00B63683" w:rsidRPr="00334283" w:rsidRDefault="00B63683" w:rsidP="00B63683">
      <w:pPr>
        <w:autoSpaceDE w:val="0"/>
        <w:autoSpaceDN w:val="0"/>
        <w:adjustRightInd w:val="0"/>
        <w:jc w:val="both"/>
        <w:rPr>
          <w:sz w:val="28"/>
          <w:szCs w:val="28"/>
        </w:rPr>
      </w:pPr>
    </w:p>
    <w:p w:rsidR="00B63683" w:rsidRPr="00334283" w:rsidRDefault="00B63683" w:rsidP="00B63683">
      <w:pPr>
        <w:numPr>
          <w:ilvl w:val="0"/>
          <w:numId w:val="2"/>
        </w:numPr>
        <w:spacing w:line="360" w:lineRule="auto"/>
        <w:ind w:left="714" w:hanging="357"/>
      </w:pPr>
      <w:r w:rsidRPr="00334283">
        <w:t xml:space="preserve">İngiliz ve dünya edebiyatlarındaki ve Sosyal Bilimlerdeki bilgileri kültürel, sosyal, etik, estetik, politik </w:t>
      </w:r>
      <w:proofErr w:type="spellStart"/>
      <w:r w:rsidRPr="00334283">
        <w:t>vb</w:t>
      </w:r>
      <w:proofErr w:type="spellEnd"/>
      <w:r w:rsidRPr="00334283">
        <w:t xml:space="preserve"> konulara uygulama becerisi. </w:t>
      </w:r>
    </w:p>
    <w:p w:rsidR="00B63683" w:rsidRPr="00334283" w:rsidRDefault="00B63683" w:rsidP="00B63683">
      <w:pPr>
        <w:numPr>
          <w:ilvl w:val="0"/>
          <w:numId w:val="2"/>
        </w:numPr>
        <w:spacing w:line="360" w:lineRule="auto"/>
        <w:ind w:left="714" w:hanging="357"/>
      </w:pPr>
      <w:r w:rsidRPr="00334283">
        <w:t>Literatür tarama, çözümleme ve yorumlama becerisi.</w:t>
      </w:r>
    </w:p>
    <w:p w:rsidR="00B63683" w:rsidRPr="00334283" w:rsidRDefault="00B63683" w:rsidP="00B63683">
      <w:pPr>
        <w:numPr>
          <w:ilvl w:val="0"/>
          <w:numId w:val="2"/>
        </w:numPr>
        <w:spacing w:line="360" w:lineRule="auto"/>
        <w:ind w:left="714" w:hanging="357"/>
      </w:pPr>
      <w:r w:rsidRPr="00334283">
        <w:t xml:space="preserve">Disiplinler arası okuma yapma ve çözümleme becerisi. </w:t>
      </w:r>
    </w:p>
    <w:p w:rsidR="00B63683" w:rsidRPr="00334283" w:rsidRDefault="00B63683" w:rsidP="00B63683">
      <w:pPr>
        <w:numPr>
          <w:ilvl w:val="0"/>
          <w:numId w:val="2"/>
        </w:numPr>
        <w:spacing w:line="360" w:lineRule="auto"/>
        <w:ind w:left="714" w:hanging="357"/>
      </w:pPr>
      <w:proofErr w:type="gramStart"/>
      <w:r w:rsidRPr="00334283">
        <w:rPr>
          <w:bCs/>
        </w:rPr>
        <w:t>Edebiyat kuramlarının temel konu ve kavramlarının yaşam stratejilerinin geliştirilmesinde kullanılması becerisi.</w:t>
      </w:r>
      <w:r w:rsidRPr="00334283">
        <w:t xml:space="preserve"> </w:t>
      </w:r>
      <w:proofErr w:type="gramEnd"/>
    </w:p>
    <w:p w:rsidR="00B63683" w:rsidRPr="00334283" w:rsidRDefault="00B63683" w:rsidP="00B63683">
      <w:pPr>
        <w:numPr>
          <w:ilvl w:val="0"/>
          <w:numId w:val="2"/>
        </w:numPr>
        <w:spacing w:line="360" w:lineRule="auto"/>
        <w:ind w:left="714" w:hanging="357"/>
      </w:pPr>
      <w:proofErr w:type="gramStart"/>
      <w:r w:rsidRPr="00334283">
        <w:t>Mesleki etik ve sorumluluk bilinci.</w:t>
      </w:r>
      <w:proofErr w:type="gramEnd"/>
    </w:p>
    <w:p w:rsidR="00B63683" w:rsidRPr="00334283" w:rsidRDefault="00B63683" w:rsidP="00B63683">
      <w:pPr>
        <w:numPr>
          <w:ilvl w:val="0"/>
          <w:numId w:val="2"/>
        </w:numPr>
        <w:spacing w:line="360" w:lineRule="auto"/>
        <w:ind w:left="714" w:hanging="357"/>
      </w:pPr>
      <w:r w:rsidRPr="00334283">
        <w:t xml:space="preserve">Etkin iletişim kurma becerisi. </w:t>
      </w:r>
    </w:p>
    <w:p w:rsidR="00B63683" w:rsidRPr="00334283" w:rsidRDefault="00B63683" w:rsidP="00B63683">
      <w:pPr>
        <w:numPr>
          <w:ilvl w:val="0"/>
          <w:numId w:val="2"/>
        </w:numPr>
        <w:spacing w:line="360" w:lineRule="auto"/>
        <w:ind w:left="714" w:hanging="357"/>
      </w:pPr>
      <w:r w:rsidRPr="00334283">
        <w:t>Edebiyat akımlarının evrensel ve toplumsal boyutlarda etkilerini anlamak için gerekli genişlikte eğitim.</w:t>
      </w:r>
    </w:p>
    <w:p w:rsidR="00B63683" w:rsidRPr="00334283" w:rsidRDefault="00B63683" w:rsidP="00B63683">
      <w:pPr>
        <w:numPr>
          <w:ilvl w:val="0"/>
          <w:numId w:val="2"/>
        </w:numPr>
        <w:spacing w:line="360" w:lineRule="auto"/>
        <w:ind w:left="714" w:hanging="357"/>
      </w:pPr>
      <w:r w:rsidRPr="00334283">
        <w:t>Yaşam boyu öğrenmenin gerekliliği bilinci ve bunu gerçekleştirebilme becerisi</w:t>
      </w:r>
    </w:p>
    <w:p w:rsidR="00B63683" w:rsidRPr="00334283" w:rsidRDefault="00B63683" w:rsidP="00B63683">
      <w:pPr>
        <w:numPr>
          <w:ilvl w:val="0"/>
          <w:numId w:val="2"/>
        </w:numPr>
        <w:spacing w:line="360" w:lineRule="auto"/>
        <w:ind w:left="714" w:hanging="357"/>
      </w:pPr>
      <w:r w:rsidRPr="00334283">
        <w:lastRenderedPageBreak/>
        <w:t>Çağdaş edebiyat konuları ve çağın kültürel sorunları hakkında bilgi sahibi olma.</w:t>
      </w:r>
    </w:p>
    <w:p w:rsidR="00B63683" w:rsidRPr="00334283" w:rsidRDefault="00B63683" w:rsidP="00B63683">
      <w:pPr>
        <w:numPr>
          <w:ilvl w:val="0"/>
          <w:numId w:val="2"/>
        </w:numPr>
        <w:spacing w:line="360" w:lineRule="auto"/>
        <w:ind w:left="714" w:hanging="357"/>
      </w:pPr>
      <w:r w:rsidRPr="00334283">
        <w:t xml:space="preserve">Edebiyat ve estetik alanlarında araştırma yapabilmek için gerekli olan kaynakları ve modern araçları kullanma becerisi. </w:t>
      </w:r>
    </w:p>
    <w:p w:rsidR="00B63683" w:rsidRPr="00334283" w:rsidRDefault="00B63683" w:rsidP="00B63683">
      <w:pPr>
        <w:autoSpaceDE w:val="0"/>
        <w:autoSpaceDN w:val="0"/>
        <w:adjustRightInd w:val="0"/>
        <w:ind w:left="720" w:hanging="720"/>
        <w:jc w:val="both"/>
      </w:pPr>
    </w:p>
    <w:p w:rsidR="00B63683" w:rsidRPr="00334283" w:rsidRDefault="00B63683" w:rsidP="00B63683">
      <w:pPr>
        <w:autoSpaceDE w:val="0"/>
        <w:autoSpaceDN w:val="0"/>
        <w:adjustRightInd w:val="0"/>
        <w:jc w:val="both"/>
      </w:pPr>
    </w:p>
    <w:p w:rsidR="00B63683" w:rsidRPr="003D43FD" w:rsidRDefault="00B63683" w:rsidP="003D43FD">
      <w:pPr>
        <w:pStyle w:val="ListeParagraf"/>
        <w:numPr>
          <w:ilvl w:val="0"/>
          <w:numId w:val="6"/>
        </w:numPr>
        <w:autoSpaceDE w:val="0"/>
        <w:autoSpaceDN w:val="0"/>
        <w:adjustRightInd w:val="0"/>
        <w:jc w:val="both"/>
        <w:rPr>
          <w:sz w:val="28"/>
          <w:szCs w:val="28"/>
        </w:rPr>
      </w:pPr>
      <w:r w:rsidRPr="003D43FD">
        <w:rPr>
          <w:b/>
          <w:bCs/>
          <w:sz w:val="28"/>
          <w:szCs w:val="28"/>
        </w:rPr>
        <w:t>Eğitim Öğretim Metotları</w:t>
      </w:r>
    </w:p>
    <w:p w:rsidR="00B63683" w:rsidRPr="00334283" w:rsidRDefault="00B63683" w:rsidP="00B63683">
      <w:pPr>
        <w:autoSpaceDE w:val="0"/>
        <w:autoSpaceDN w:val="0"/>
        <w:adjustRightInd w:val="0"/>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20"/>
        <w:gridCol w:w="8460"/>
      </w:tblGrid>
      <w:tr w:rsidR="00B63683" w:rsidRPr="00334283" w:rsidTr="00773890">
        <w:tc>
          <w:tcPr>
            <w:tcW w:w="720" w:type="dxa"/>
          </w:tcPr>
          <w:p w:rsidR="00B63683" w:rsidRPr="00334283" w:rsidRDefault="00B63683" w:rsidP="00773890">
            <w:pPr>
              <w:autoSpaceDE w:val="0"/>
              <w:autoSpaceDN w:val="0"/>
              <w:adjustRightInd w:val="0"/>
              <w:ind w:left="612" w:hanging="612"/>
              <w:jc w:val="right"/>
              <w:rPr>
                <w:b/>
                <w:bCs/>
              </w:rPr>
            </w:pPr>
            <w:r w:rsidRPr="00334283">
              <w:rPr>
                <w:b/>
                <w:bCs/>
                <w:sz w:val="22"/>
                <w:szCs w:val="22"/>
              </w:rPr>
              <w:t>1.</w:t>
            </w:r>
          </w:p>
        </w:tc>
        <w:tc>
          <w:tcPr>
            <w:tcW w:w="8460" w:type="dxa"/>
          </w:tcPr>
          <w:p w:rsidR="00B63683" w:rsidRPr="00334283" w:rsidRDefault="00B63683" w:rsidP="00773890">
            <w:pPr>
              <w:autoSpaceDE w:val="0"/>
              <w:autoSpaceDN w:val="0"/>
              <w:adjustRightInd w:val="0"/>
            </w:pPr>
            <w:r w:rsidRPr="00334283">
              <w:rPr>
                <w:sz w:val="22"/>
                <w:szCs w:val="22"/>
              </w:rPr>
              <w:t>Öğrencilere olanaklar ölçüsünde en modern eğitim öğretim olanakları ve ortamı sunulması.</w:t>
            </w:r>
          </w:p>
          <w:p w:rsidR="00B63683" w:rsidRPr="00334283" w:rsidRDefault="00B63683" w:rsidP="00773890">
            <w:pPr>
              <w:autoSpaceDE w:val="0"/>
              <w:autoSpaceDN w:val="0"/>
              <w:adjustRightInd w:val="0"/>
            </w:pPr>
          </w:p>
        </w:tc>
      </w:tr>
      <w:tr w:rsidR="00B63683" w:rsidRPr="00334283" w:rsidTr="00773890">
        <w:tc>
          <w:tcPr>
            <w:tcW w:w="720" w:type="dxa"/>
          </w:tcPr>
          <w:p w:rsidR="00B63683" w:rsidRPr="00334283" w:rsidRDefault="00B63683" w:rsidP="00773890">
            <w:pPr>
              <w:autoSpaceDE w:val="0"/>
              <w:autoSpaceDN w:val="0"/>
              <w:adjustRightInd w:val="0"/>
              <w:ind w:left="612" w:hanging="612"/>
              <w:jc w:val="right"/>
              <w:rPr>
                <w:b/>
                <w:bCs/>
              </w:rPr>
            </w:pPr>
            <w:r w:rsidRPr="00334283">
              <w:rPr>
                <w:b/>
                <w:bCs/>
                <w:sz w:val="22"/>
                <w:szCs w:val="22"/>
              </w:rPr>
              <w:t>2.</w:t>
            </w:r>
          </w:p>
        </w:tc>
        <w:tc>
          <w:tcPr>
            <w:tcW w:w="8460" w:type="dxa"/>
          </w:tcPr>
          <w:p w:rsidR="00B63683" w:rsidRPr="00334283" w:rsidRDefault="00B63683" w:rsidP="00773890">
            <w:pPr>
              <w:autoSpaceDE w:val="0"/>
              <w:autoSpaceDN w:val="0"/>
              <w:adjustRightInd w:val="0"/>
            </w:pPr>
            <w:r w:rsidRPr="00334283">
              <w:t xml:space="preserve">Edebiyat </w:t>
            </w:r>
            <w:r w:rsidRPr="00334283">
              <w:rPr>
                <w:sz w:val="22"/>
                <w:szCs w:val="22"/>
              </w:rPr>
              <w:t>ve eleştiride temel kuram ve kavramların iyi kavranması için yeterli bir eğitimin verilmesi.</w:t>
            </w:r>
          </w:p>
        </w:tc>
      </w:tr>
      <w:tr w:rsidR="00B63683" w:rsidRPr="00334283" w:rsidTr="00773890">
        <w:tc>
          <w:tcPr>
            <w:tcW w:w="720" w:type="dxa"/>
          </w:tcPr>
          <w:p w:rsidR="00B63683" w:rsidRPr="00334283" w:rsidRDefault="00B63683" w:rsidP="00773890">
            <w:pPr>
              <w:autoSpaceDE w:val="0"/>
              <w:autoSpaceDN w:val="0"/>
              <w:adjustRightInd w:val="0"/>
              <w:ind w:left="612" w:hanging="612"/>
              <w:jc w:val="right"/>
              <w:rPr>
                <w:b/>
                <w:bCs/>
              </w:rPr>
            </w:pPr>
            <w:r w:rsidRPr="00334283">
              <w:rPr>
                <w:b/>
                <w:bCs/>
                <w:sz w:val="22"/>
                <w:szCs w:val="22"/>
              </w:rPr>
              <w:t>3.</w:t>
            </w:r>
          </w:p>
        </w:tc>
        <w:tc>
          <w:tcPr>
            <w:tcW w:w="8460" w:type="dxa"/>
          </w:tcPr>
          <w:p w:rsidR="00B63683" w:rsidRPr="00334283" w:rsidRDefault="00B63683" w:rsidP="00773890">
            <w:pPr>
              <w:autoSpaceDE w:val="0"/>
              <w:autoSpaceDN w:val="0"/>
              <w:adjustRightInd w:val="0"/>
            </w:pPr>
            <w:r w:rsidRPr="00334283">
              <w:rPr>
                <w:sz w:val="22"/>
                <w:szCs w:val="22"/>
              </w:rPr>
              <w:t>Çok yönlü düşünme ve çözümleme yeteneğinin kazandırılması.</w:t>
            </w:r>
          </w:p>
          <w:p w:rsidR="00B63683" w:rsidRPr="00334283" w:rsidRDefault="00B63683" w:rsidP="00773890">
            <w:pPr>
              <w:autoSpaceDE w:val="0"/>
              <w:autoSpaceDN w:val="0"/>
              <w:adjustRightInd w:val="0"/>
            </w:pPr>
          </w:p>
        </w:tc>
      </w:tr>
      <w:tr w:rsidR="00B63683" w:rsidRPr="00334283" w:rsidTr="00773890">
        <w:tc>
          <w:tcPr>
            <w:tcW w:w="720" w:type="dxa"/>
          </w:tcPr>
          <w:p w:rsidR="00B63683" w:rsidRPr="00334283" w:rsidRDefault="00B63683" w:rsidP="00773890">
            <w:pPr>
              <w:autoSpaceDE w:val="0"/>
              <w:autoSpaceDN w:val="0"/>
              <w:adjustRightInd w:val="0"/>
              <w:ind w:left="612" w:hanging="612"/>
              <w:jc w:val="right"/>
              <w:rPr>
                <w:b/>
                <w:bCs/>
              </w:rPr>
            </w:pPr>
            <w:r w:rsidRPr="00334283">
              <w:rPr>
                <w:b/>
                <w:bCs/>
                <w:sz w:val="22"/>
                <w:szCs w:val="22"/>
              </w:rPr>
              <w:t>4.</w:t>
            </w:r>
          </w:p>
        </w:tc>
        <w:tc>
          <w:tcPr>
            <w:tcW w:w="8460" w:type="dxa"/>
          </w:tcPr>
          <w:p w:rsidR="00B63683" w:rsidRPr="00334283" w:rsidRDefault="00B63683" w:rsidP="00773890">
            <w:pPr>
              <w:autoSpaceDE w:val="0"/>
              <w:autoSpaceDN w:val="0"/>
              <w:adjustRightInd w:val="0"/>
            </w:pPr>
            <w:r w:rsidRPr="00334283">
              <w:rPr>
                <w:sz w:val="22"/>
                <w:szCs w:val="22"/>
              </w:rPr>
              <w:t xml:space="preserve">Seminerler vermek üzere alanında uzman kişileri davet ederek farklı edebiyat ve eleştiri konularında değişik bakış açılarının kazanımının elde edilmesi. </w:t>
            </w:r>
          </w:p>
        </w:tc>
      </w:tr>
      <w:tr w:rsidR="00B63683" w:rsidRPr="00334283" w:rsidTr="00773890">
        <w:tc>
          <w:tcPr>
            <w:tcW w:w="720" w:type="dxa"/>
          </w:tcPr>
          <w:p w:rsidR="00B63683" w:rsidRPr="00334283" w:rsidRDefault="00B63683" w:rsidP="00773890">
            <w:pPr>
              <w:autoSpaceDE w:val="0"/>
              <w:autoSpaceDN w:val="0"/>
              <w:adjustRightInd w:val="0"/>
              <w:ind w:left="612" w:hanging="612"/>
              <w:jc w:val="right"/>
              <w:rPr>
                <w:b/>
                <w:bCs/>
              </w:rPr>
            </w:pPr>
            <w:r w:rsidRPr="00334283">
              <w:rPr>
                <w:b/>
                <w:bCs/>
                <w:sz w:val="22"/>
                <w:szCs w:val="22"/>
              </w:rPr>
              <w:t>5.</w:t>
            </w:r>
          </w:p>
        </w:tc>
        <w:tc>
          <w:tcPr>
            <w:tcW w:w="8460" w:type="dxa"/>
          </w:tcPr>
          <w:p w:rsidR="00B63683" w:rsidRPr="00334283" w:rsidRDefault="00B63683" w:rsidP="00773890">
            <w:pPr>
              <w:autoSpaceDE w:val="0"/>
              <w:autoSpaceDN w:val="0"/>
              <w:adjustRightInd w:val="0"/>
            </w:pPr>
            <w:r w:rsidRPr="00334283">
              <w:rPr>
                <w:sz w:val="22"/>
                <w:szCs w:val="22"/>
              </w:rPr>
              <w:t xml:space="preserve">Tez, ödev, rapor hazırlama ve sunuş yapma ortamlarında </w:t>
            </w:r>
            <w:proofErr w:type="gramStart"/>
            <w:r w:rsidRPr="00334283">
              <w:rPr>
                <w:sz w:val="22"/>
                <w:szCs w:val="22"/>
              </w:rPr>
              <w:t>literatür</w:t>
            </w:r>
            <w:proofErr w:type="gramEnd"/>
            <w:r w:rsidRPr="00334283">
              <w:rPr>
                <w:sz w:val="22"/>
                <w:szCs w:val="22"/>
              </w:rPr>
              <w:t xml:space="preserve"> araştırması yapma, yabancı dil ve bilgisayar becerilerini kullanma, yaratıcılık ve eleştirel düşünme becerilerinin geliştirilmesi.</w:t>
            </w:r>
          </w:p>
        </w:tc>
      </w:tr>
    </w:tbl>
    <w:p w:rsidR="00B63683" w:rsidRPr="00334283" w:rsidRDefault="00B63683" w:rsidP="00B63683">
      <w:pPr>
        <w:autoSpaceDE w:val="0"/>
        <w:autoSpaceDN w:val="0"/>
        <w:adjustRightInd w:val="0"/>
        <w:jc w:val="both"/>
      </w:pPr>
    </w:p>
    <w:p w:rsidR="00B63683" w:rsidRPr="00334283" w:rsidRDefault="00B63683" w:rsidP="00B63683">
      <w:pPr>
        <w:autoSpaceDE w:val="0"/>
        <w:autoSpaceDN w:val="0"/>
        <w:adjustRightInd w:val="0"/>
      </w:pPr>
      <w:r w:rsidRPr="00334283">
        <w:t>Öğretim amaçlarına ulaşımı gerçekleştirmek üzere Öğretim Amaçları ve ilgili dersler belirlenmiştir. Bu değerlendirmenin sonucu şu şekildedir:</w:t>
      </w:r>
    </w:p>
    <w:p w:rsidR="00B63683" w:rsidRPr="00334283" w:rsidRDefault="00B63683" w:rsidP="00B63683">
      <w:pPr>
        <w:autoSpaceDE w:val="0"/>
        <w:autoSpaceDN w:val="0"/>
        <w:adjustRightInd w:val="0"/>
      </w:pPr>
    </w:p>
    <w:tbl>
      <w:tblPr>
        <w:tblW w:w="921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06"/>
        <w:gridCol w:w="4606"/>
      </w:tblGrid>
      <w:tr w:rsidR="00B63683" w:rsidRPr="00334283" w:rsidTr="00773890">
        <w:tc>
          <w:tcPr>
            <w:tcW w:w="4606" w:type="dxa"/>
            <w:tcBorders>
              <w:top w:val="single" w:sz="4" w:space="0" w:color="auto"/>
            </w:tcBorders>
            <w:shd w:val="clear" w:color="auto" w:fill="CCFFFF"/>
            <w:vAlign w:val="center"/>
          </w:tcPr>
          <w:p w:rsidR="00B63683" w:rsidRPr="00334283" w:rsidRDefault="00B63683" w:rsidP="00773890">
            <w:pPr>
              <w:autoSpaceDE w:val="0"/>
              <w:autoSpaceDN w:val="0"/>
              <w:adjustRightInd w:val="0"/>
              <w:jc w:val="center"/>
              <w:rPr>
                <w:bCs/>
                <w:smallCaps/>
              </w:rPr>
            </w:pPr>
            <w:r w:rsidRPr="00334283">
              <w:rPr>
                <w:bCs/>
                <w:smallCaps/>
              </w:rPr>
              <w:t>Öğretim Amaçları</w:t>
            </w:r>
          </w:p>
        </w:tc>
        <w:tc>
          <w:tcPr>
            <w:tcW w:w="4606" w:type="dxa"/>
            <w:tcBorders>
              <w:top w:val="single" w:sz="4" w:space="0" w:color="auto"/>
            </w:tcBorders>
            <w:shd w:val="clear" w:color="auto" w:fill="CCFFFF"/>
            <w:vAlign w:val="center"/>
          </w:tcPr>
          <w:p w:rsidR="00B63683" w:rsidRPr="00334283" w:rsidRDefault="00B63683" w:rsidP="00773890">
            <w:pPr>
              <w:autoSpaceDE w:val="0"/>
              <w:autoSpaceDN w:val="0"/>
              <w:adjustRightInd w:val="0"/>
              <w:jc w:val="center"/>
              <w:rPr>
                <w:bCs/>
                <w:smallCaps/>
              </w:rPr>
            </w:pPr>
            <w:r w:rsidRPr="00334283">
              <w:rPr>
                <w:bCs/>
                <w:smallCaps/>
              </w:rPr>
              <w:t>Bu Amaçları Sağlamaya Yönelik Zorunlu Dersler</w:t>
            </w:r>
          </w:p>
        </w:tc>
      </w:tr>
      <w:tr w:rsidR="00B63683" w:rsidRPr="00334283" w:rsidTr="00773890">
        <w:tc>
          <w:tcPr>
            <w:tcW w:w="4606" w:type="dxa"/>
          </w:tcPr>
          <w:p w:rsidR="00B63683" w:rsidRPr="00334283" w:rsidRDefault="00B63683" w:rsidP="00773890">
            <w:pPr>
              <w:autoSpaceDE w:val="0"/>
              <w:autoSpaceDN w:val="0"/>
              <w:adjustRightInd w:val="0"/>
              <w:jc w:val="both"/>
              <w:rPr>
                <w:bCs/>
              </w:rPr>
            </w:pPr>
            <w:r w:rsidRPr="00334283">
              <w:rPr>
                <w:bCs/>
              </w:rPr>
              <w:t xml:space="preserve">ÖA1. </w:t>
            </w:r>
            <w:r w:rsidRPr="00334283">
              <w:t xml:space="preserve">Öğrencilerin İngiliz ve dünya edebiyatları edebiyatlarının örneklerindeki düşünce ve kültürler hakkında bilgi sahibi olmaları, akademik çalışmalarda, </w:t>
            </w:r>
            <w:r w:rsidRPr="00334283">
              <w:rPr>
                <w:bCs/>
              </w:rPr>
              <w:t xml:space="preserve">edebi metinlerin analizinde kullanılacak kavram ve terminoloji </w:t>
            </w:r>
            <w:r w:rsidRPr="00334283">
              <w:t xml:space="preserve">ile donatılması. </w:t>
            </w:r>
          </w:p>
        </w:tc>
        <w:tc>
          <w:tcPr>
            <w:tcW w:w="4606" w:type="dxa"/>
          </w:tcPr>
          <w:p w:rsidR="00B63683" w:rsidRPr="00334283" w:rsidRDefault="00B63683" w:rsidP="00773890">
            <w:pPr>
              <w:autoSpaceDE w:val="0"/>
              <w:autoSpaceDN w:val="0"/>
              <w:adjustRightInd w:val="0"/>
              <w:jc w:val="both"/>
              <w:rPr>
                <w:bCs/>
              </w:rPr>
            </w:pPr>
            <w:r>
              <w:t>CPLT 501-502, CPLT 509, CPLT 510, CPLT 515-516</w:t>
            </w:r>
            <w:r w:rsidRPr="00334283">
              <w:t xml:space="preserve">, </w:t>
            </w:r>
            <w:r>
              <w:t xml:space="preserve">CPLT 521, </w:t>
            </w:r>
            <w:r w:rsidR="00A232CB">
              <w:t>ELIT 531-532, ELIT</w:t>
            </w:r>
            <w:r>
              <w:t xml:space="preserve"> 533, </w:t>
            </w:r>
            <w:r w:rsidR="00A232CB">
              <w:t>ELIT 534, ELIT</w:t>
            </w:r>
            <w:r>
              <w:t xml:space="preserve"> 535, </w:t>
            </w:r>
            <w:r w:rsidR="00A232CB">
              <w:t>ELIT</w:t>
            </w:r>
            <w:r>
              <w:t xml:space="preserve"> 543, CPLT 555, CPLT 595, </w:t>
            </w:r>
            <w:r w:rsidRPr="00334283">
              <w:t>CPL</w:t>
            </w:r>
            <w:r>
              <w:t>T 598, CPLT 599</w:t>
            </w:r>
            <w:r w:rsidRPr="00334283">
              <w:t xml:space="preserve"> </w:t>
            </w:r>
          </w:p>
        </w:tc>
      </w:tr>
      <w:tr w:rsidR="00B63683" w:rsidRPr="00334283" w:rsidTr="00773890">
        <w:tc>
          <w:tcPr>
            <w:tcW w:w="4606" w:type="dxa"/>
          </w:tcPr>
          <w:p w:rsidR="00B63683" w:rsidRPr="00334283" w:rsidRDefault="00B63683" w:rsidP="00773890">
            <w:pPr>
              <w:autoSpaceDE w:val="0"/>
              <w:autoSpaceDN w:val="0"/>
              <w:adjustRightInd w:val="0"/>
              <w:jc w:val="both"/>
              <w:rPr>
                <w:bCs/>
              </w:rPr>
            </w:pPr>
            <w:r w:rsidRPr="00334283">
              <w:t>ÖA2. Öğrencilerin başarılı bir edebiyat eğitimi için gereken eleştirel bakış, analitik yaklaşım, çok yönlü bakış, çözümleme, yorumlama ve sonuç çıkarma becerileri ile donatılması.</w:t>
            </w:r>
          </w:p>
        </w:tc>
        <w:tc>
          <w:tcPr>
            <w:tcW w:w="4606" w:type="dxa"/>
          </w:tcPr>
          <w:p w:rsidR="00B63683" w:rsidRPr="00334283" w:rsidRDefault="00B63683" w:rsidP="00773890">
            <w:pPr>
              <w:autoSpaceDE w:val="0"/>
              <w:autoSpaceDN w:val="0"/>
              <w:adjustRightInd w:val="0"/>
              <w:jc w:val="both"/>
              <w:rPr>
                <w:bCs/>
              </w:rPr>
            </w:pPr>
            <w:r w:rsidRPr="00334283">
              <w:t xml:space="preserve">CPLT 501-502, </w:t>
            </w:r>
            <w:r>
              <w:t xml:space="preserve">CPLT 509, </w:t>
            </w:r>
            <w:r w:rsidRPr="00334283">
              <w:t>CPLT 510, CPLT</w:t>
            </w:r>
            <w:r>
              <w:t>521,</w:t>
            </w:r>
            <w:r w:rsidRPr="00334283">
              <w:t xml:space="preserve"> </w:t>
            </w:r>
            <w:r>
              <w:t xml:space="preserve">CPLT 595, </w:t>
            </w:r>
            <w:r w:rsidRPr="00334283">
              <w:t xml:space="preserve">CPLT 598, CPLT 599 </w:t>
            </w:r>
          </w:p>
        </w:tc>
      </w:tr>
      <w:tr w:rsidR="00B63683" w:rsidRPr="00334283" w:rsidTr="00773890">
        <w:tc>
          <w:tcPr>
            <w:tcW w:w="4606" w:type="dxa"/>
          </w:tcPr>
          <w:p w:rsidR="00B63683" w:rsidRPr="00334283" w:rsidRDefault="00B63683" w:rsidP="00773890">
            <w:pPr>
              <w:autoSpaceDE w:val="0"/>
              <w:autoSpaceDN w:val="0"/>
              <w:adjustRightInd w:val="0"/>
              <w:jc w:val="both"/>
              <w:rPr>
                <w:bCs/>
              </w:rPr>
            </w:pPr>
            <w:r w:rsidRPr="00334283">
              <w:rPr>
                <w:bCs/>
              </w:rPr>
              <w:t xml:space="preserve">ÖA3. Öğrencilerin etkili iletişim kurabilen, özellikle yazılı ve sözlü sunumda başarılı, </w:t>
            </w:r>
            <w:proofErr w:type="spellStart"/>
            <w:r w:rsidRPr="00334283">
              <w:rPr>
                <w:bCs/>
              </w:rPr>
              <w:t>disiplinlerarası</w:t>
            </w:r>
            <w:proofErr w:type="spellEnd"/>
            <w:r w:rsidRPr="00334283">
              <w:rPr>
                <w:bCs/>
              </w:rPr>
              <w:t xml:space="preserve"> çalışma yapabilen, yaratıcı, öğrenmeyi bilen, özgüven sahibi, alanlarında özgün fikirler üreten edebiyatçılar olarak yetiştirilmesi.</w:t>
            </w:r>
          </w:p>
        </w:tc>
        <w:tc>
          <w:tcPr>
            <w:tcW w:w="4606" w:type="dxa"/>
          </w:tcPr>
          <w:p w:rsidR="00B63683" w:rsidRPr="00334283" w:rsidRDefault="00B63683" w:rsidP="00A232CB">
            <w:pPr>
              <w:autoSpaceDE w:val="0"/>
              <w:autoSpaceDN w:val="0"/>
              <w:adjustRightInd w:val="0"/>
              <w:jc w:val="both"/>
              <w:rPr>
                <w:bCs/>
              </w:rPr>
            </w:pPr>
            <w:r>
              <w:t xml:space="preserve">CPLT 501-502, CPLT 509, CPLT 510, CPLT 521, CPLT 595,  598, </w:t>
            </w:r>
            <w:r w:rsidR="00A232CB">
              <w:t>ELIT 534, ELIT</w:t>
            </w:r>
            <w:r>
              <w:t xml:space="preserve"> </w:t>
            </w:r>
            <w:r w:rsidR="00A232CB">
              <w:t>541, ELIT</w:t>
            </w:r>
            <w:r>
              <w:t xml:space="preserve"> 543, CPLT 555, </w:t>
            </w:r>
            <w:r w:rsidRPr="00334283">
              <w:t xml:space="preserve"> </w:t>
            </w:r>
            <w:r>
              <w:t xml:space="preserve">CPLT </w:t>
            </w:r>
            <w:r w:rsidRPr="00334283">
              <w:t xml:space="preserve">599 </w:t>
            </w:r>
          </w:p>
        </w:tc>
      </w:tr>
      <w:tr w:rsidR="00B63683" w:rsidRPr="00334283" w:rsidTr="00773890">
        <w:tc>
          <w:tcPr>
            <w:tcW w:w="4606" w:type="dxa"/>
          </w:tcPr>
          <w:p w:rsidR="00B63683" w:rsidRPr="00334283" w:rsidRDefault="00B63683" w:rsidP="00773890">
            <w:pPr>
              <w:autoSpaceDE w:val="0"/>
              <w:autoSpaceDN w:val="0"/>
              <w:adjustRightInd w:val="0"/>
              <w:jc w:val="both"/>
              <w:rPr>
                <w:bCs/>
              </w:rPr>
            </w:pPr>
            <w:r w:rsidRPr="00334283">
              <w:rPr>
                <w:bCs/>
              </w:rPr>
              <w:t xml:space="preserve">ÖA4. </w:t>
            </w:r>
            <w:r w:rsidRPr="00334283">
              <w:t>Yaşam boyu eğitim anlayışıyla, her türlü bilgi kaynağından yararlanarak mesleki ve kişisel gelişimlerini sürdürmeye hazırlanmaları.</w:t>
            </w:r>
          </w:p>
        </w:tc>
        <w:tc>
          <w:tcPr>
            <w:tcW w:w="4606" w:type="dxa"/>
          </w:tcPr>
          <w:p w:rsidR="00B63683" w:rsidRPr="00334283" w:rsidRDefault="00B63683" w:rsidP="00773890">
            <w:pPr>
              <w:autoSpaceDE w:val="0"/>
              <w:autoSpaceDN w:val="0"/>
              <w:adjustRightInd w:val="0"/>
              <w:jc w:val="both"/>
              <w:rPr>
                <w:bCs/>
              </w:rPr>
            </w:pPr>
            <w:r w:rsidRPr="00334283">
              <w:t>C</w:t>
            </w:r>
            <w:r>
              <w:t>PLT 501-502, CPLT 509, CPLT 510, CPLT 521</w:t>
            </w:r>
            <w:r w:rsidRPr="00334283">
              <w:t xml:space="preserve">, </w:t>
            </w:r>
            <w:r>
              <w:t xml:space="preserve">PLT 595, </w:t>
            </w:r>
            <w:r w:rsidRPr="00334283">
              <w:t xml:space="preserve">CPLT 598, CPLT 599 </w:t>
            </w:r>
          </w:p>
        </w:tc>
      </w:tr>
      <w:tr w:rsidR="00B63683" w:rsidRPr="00334283" w:rsidTr="00773890">
        <w:tc>
          <w:tcPr>
            <w:tcW w:w="4606" w:type="dxa"/>
          </w:tcPr>
          <w:p w:rsidR="00B63683" w:rsidRPr="00334283" w:rsidRDefault="00B63683" w:rsidP="00773890">
            <w:pPr>
              <w:autoSpaceDE w:val="0"/>
              <w:autoSpaceDN w:val="0"/>
              <w:adjustRightInd w:val="0"/>
              <w:jc w:val="both"/>
              <w:rPr>
                <w:bCs/>
              </w:rPr>
            </w:pPr>
            <w:r w:rsidRPr="00334283">
              <w:rPr>
                <w:bCs/>
              </w:rPr>
              <w:t xml:space="preserve">ÖA5. </w:t>
            </w:r>
            <w:r w:rsidRPr="00334283">
              <w:t>Öğrencilere alan uygulamaları için gerekli olan çağdaş araçları seçme, kullanma, geliştirme ve bilişim teknolojilerini etkin bir şekilde kullanma becerisi kazandırılması.</w:t>
            </w:r>
          </w:p>
        </w:tc>
        <w:tc>
          <w:tcPr>
            <w:tcW w:w="4606" w:type="dxa"/>
          </w:tcPr>
          <w:p w:rsidR="00B63683" w:rsidRPr="00334283" w:rsidRDefault="00B63683" w:rsidP="00773890">
            <w:pPr>
              <w:autoSpaceDE w:val="0"/>
              <w:autoSpaceDN w:val="0"/>
              <w:adjustRightInd w:val="0"/>
              <w:jc w:val="both"/>
              <w:rPr>
                <w:bCs/>
              </w:rPr>
            </w:pPr>
            <w:r>
              <w:t>CPLT 509</w:t>
            </w:r>
            <w:r w:rsidRPr="00334283">
              <w:t>,</w:t>
            </w:r>
            <w:r>
              <w:t xml:space="preserve"> CPLT 510, CPLT 595, </w:t>
            </w:r>
            <w:r w:rsidRPr="00334283">
              <w:t xml:space="preserve">CPLT 598, CPLT 599 </w:t>
            </w:r>
          </w:p>
        </w:tc>
      </w:tr>
      <w:tr w:rsidR="00B63683" w:rsidRPr="00334283" w:rsidTr="00773890">
        <w:tc>
          <w:tcPr>
            <w:tcW w:w="4606" w:type="dxa"/>
            <w:tcBorders>
              <w:bottom w:val="single" w:sz="4" w:space="0" w:color="auto"/>
            </w:tcBorders>
          </w:tcPr>
          <w:p w:rsidR="00B63683" w:rsidRPr="00334283" w:rsidRDefault="00B63683" w:rsidP="00773890">
            <w:pPr>
              <w:autoSpaceDE w:val="0"/>
              <w:autoSpaceDN w:val="0"/>
              <w:adjustRightInd w:val="0"/>
              <w:jc w:val="both"/>
              <w:rPr>
                <w:bCs/>
              </w:rPr>
            </w:pPr>
            <w:r w:rsidRPr="00334283">
              <w:rPr>
                <w:bCs/>
              </w:rPr>
              <w:lastRenderedPageBreak/>
              <w:t xml:space="preserve">ÖA6. </w:t>
            </w:r>
            <w:r w:rsidRPr="00334283">
              <w:t>Öğrencilerin mesleki, hukuki ve sosyal etik bilincine sahip olan ve kazanımlarını gerek bireysel gerekse toplumsal fayda sağlamak amacıyla kullanma farkındalığı olan, sorumluluk duygusu ve toplumsal duyarlılıkları gelişmiş bireyler olarak yetiştirilmesi</w:t>
            </w:r>
            <w:r w:rsidRPr="00334283">
              <w:rPr>
                <w:bCs/>
              </w:rPr>
              <w:t>.</w:t>
            </w:r>
          </w:p>
        </w:tc>
        <w:tc>
          <w:tcPr>
            <w:tcW w:w="4606" w:type="dxa"/>
            <w:tcBorders>
              <w:bottom w:val="single" w:sz="4" w:space="0" w:color="auto"/>
            </w:tcBorders>
          </w:tcPr>
          <w:p w:rsidR="00B63683" w:rsidRPr="00334283" w:rsidRDefault="00B63683" w:rsidP="00773890">
            <w:pPr>
              <w:autoSpaceDE w:val="0"/>
              <w:autoSpaceDN w:val="0"/>
              <w:adjustRightInd w:val="0"/>
              <w:jc w:val="both"/>
              <w:rPr>
                <w:bCs/>
              </w:rPr>
            </w:pPr>
            <w:r w:rsidRPr="00334283">
              <w:t xml:space="preserve">CPLT 501-502, </w:t>
            </w:r>
            <w:r>
              <w:t>CPLT 509, CPLT 510, CPLT 515-516</w:t>
            </w:r>
            <w:r w:rsidRPr="00334283">
              <w:t xml:space="preserve">, </w:t>
            </w:r>
            <w:r>
              <w:t xml:space="preserve">CPLT 521, </w:t>
            </w:r>
            <w:r w:rsidR="00A232CB">
              <w:t>ELIT 531-532, ELIT</w:t>
            </w:r>
            <w:r>
              <w:t xml:space="preserve"> 533, </w:t>
            </w:r>
            <w:r w:rsidR="00A232CB">
              <w:t>ELIT 534, ELIT</w:t>
            </w:r>
            <w:r>
              <w:t xml:space="preserve">T 535, </w:t>
            </w:r>
            <w:r w:rsidR="00A232CB">
              <w:t>ELIT</w:t>
            </w:r>
            <w:r>
              <w:t xml:space="preserve">T 543, CPLT 555, CPLT 595, </w:t>
            </w:r>
            <w:r w:rsidRPr="00334283">
              <w:t>CPL</w:t>
            </w:r>
            <w:r>
              <w:t>T 598, CPLT 599</w:t>
            </w:r>
          </w:p>
        </w:tc>
      </w:tr>
    </w:tbl>
    <w:p w:rsidR="00B63683" w:rsidRPr="00334283" w:rsidRDefault="00B63683" w:rsidP="00B63683">
      <w:pPr>
        <w:autoSpaceDE w:val="0"/>
        <w:autoSpaceDN w:val="0"/>
        <w:adjustRightInd w:val="0"/>
        <w:rPr>
          <w:b/>
          <w:bCs/>
        </w:rPr>
      </w:pPr>
    </w:p>
    <w:p w:rsidR="00B63683" w:rsidRPr="00334283" w:rsidRDefault="00B63683" w:rsidP="00B63683">
      <w:pPr>
        <w:autoSpaceDE w:val="0"/>
        <w:autoSpaceDN w:val="0"/>
        <w:adjustRightInd w:val="0"/>
        <w:ind w:left="720" w:hanging="720"/>
        <w:jc w:val="both"/>
      </w:pPr>
    </w:p>
    <w:p w:rsidR="00B63683" w:rsidRPr="003D43FD" w:rsidRDefault="00B63683" w:rsidP="003D43FD">
      <w:pPr>
        <w:pStyle w:val="ListeParagraf"/>
        <w:numPr>
          <w:ilvl w:val="0"/>
          <w:numId w:val="6"/>
        </w:numPr>
        <w:autoSpaceDE w:val="0"/>
        <w:autoSpaceDN w:val="0"/>
        <w:adjustRightInd w:val="0"/>
        <w:jc w:val="both"/>
        <w:rPr>
          <w:b/>
          <w:bCs/>
          <w:u w:val="single"/>
        </w:rPr>
      </w:pPr>
      <w:r w:rsidRPr="003D43FD">
        <w:rPr>
          <w:b/>
          <w:bCs/>
        </w:rPr>
        <w:t xml:space="preserve">Program Çıktılarını Ölçme ve Değerlendirme </w:t>
      </w:r>
      <w:r w:rsidRPr="003D43FD">
        <w:rPr>
          <w:b/>
          <w:bCs/>
          <w:u w:val="single"/>
        </w:rPr>
        <w:t>Süreçleri</w:t>
      </w:r>
    </w:p>
    <w:p w:rsidR="00B63683" w:rsidRPr="00334283" w:rsidRDefault="00B63683" w:rsidP="00B63683">
      <w:pPr>
        <w:autoSpaceDE w:val="0"/>
        <w:autoSpaceDN w:val="0"/>
        <w:adjustRightInd w:val="0"/>
        <w:jc w:val="both"/>
        <w:rPr>
          <w:b/>
          <w:bCs/>
        </w:rPr>
      </w:pPr>
    </w:p>
    <w:p w:rsidR="00B63683" w:rsidRPr="00334283" w:rsidRDefault="00B63683" w:rsidP="00B63683">
      <w:pPr>
        <w:autoSpaceDE w:val="0"/>
        <w:autoSpaceDN w:val="0"/>
        <w:adjustRightInd w:val="0"/>
        <w:jc w:val="both"/>
      </w:pPr>
      <w:r w:rsidRPr="00334283">
        <w:t>Çıktıların sağlanabilmesi için kullanılan strateji ve süreçler aşağıdaki gibidir:</w:t>
      </w:r>
    </w:p>
    <w:p w:rsidR="00B63683" w:rsidRPr="00334283" w:rsidRDefault="00B63683" w:rsidP="00B63683">
      <w:pPr>
        <w:autoSpaceDE w:val="0"/>
        <w:autoSpaceDN w:val="0"/>
        <w:adjustRightInd w:val="0"/>
        <w:jc w:val="both"/>
      </w:pPr>
    </w:p>
    <w:p w:rsidR="00B63683" w:rsidRPr="00334283" w:rsidRDefault="00B63683" w:rsidP="00B63683">
      <w:pPr>
        <w:autoSpaceDE w:val="0"/>
        <w:autoSpaceDN w:val="0"/>
        <w:adjustRightInd w:val="0"/>
        <w:ind w:left="360" w:hanging="360"/>
        <w:jc w:val="both"/>
      </w:pPr>
      <w:r w:rsidRPr="00334283">
        <w:t>1)</w:t>
      </w:r>
      <w:r w:rsidRPr="00334283">
        <w:tab/>
        <w:t>Eğitim programındaki her bir ders için, ders dosyasında yer alan amaçlara, ilgili eğitim stratejileri ve öğretim yöntemleri uygulanarak ulaşılmaya çalışılmıştır. Müfredat, ders içerikleri ve derslerin işleniş biçimleri ortalama olarak yılda bir kez gözden geçirilmektedir.</w:t>
      </w:r>
    </w:p>
    <w:p w:rsidR="00B63683" w:rsidRPr="00334283" w:rsidRDefault="00B63683" w:rsidP="00B63683">
      <w:pPr>
        <w:autoSpaceDE w:val="0"/>
        <w:autoSpaceDN w:val="0"/>
        <w:adjustRightInd w:val="0"/>
        <w:ind w:left="360" w:hanging="360"/>
        <w:jc w:val="both"/>
      </w:pPr>
      <w:r w:rsidRPr="00334283">
        <w:t>2)</w:t>
      </w:r>
      <w:r w:rsidRPr="00334283">
        <w:tab/>
        <w:t>Programda edebiyat tarihindeki sorun ve kavramları, edebiyat dünyasındaki gelişmeleri tartışmayı, öğrenmeyi teşvik eden bir ortam yaratmak amacıyla alanında uzman kişiler konferans vermek üzere bölümümüzde konuk edilmektedir.</w:t>
      </w:r>
    </w:p>
    <w:p w:rsidR="00B63683" w:rsidRPr="00334283" w:rsidRDefault="00B63683" w:rsidP="00B63683">
      <w:pPr>
        <w:autoSpaceDE w:val="0"/>
        <w:autoSpaceDN w:val="0"/>
        <w:adjustRightInd w:val="0"/>
        <w:ind w:left="360" w:hanging="360"/>
        <w:jc w:val="both"/>
      </w:pPr>
      <w:r w:rsidRPr="00334283">
        <w:t>3)</w:t>
      </w:r>
      <w:r w:rsidRPr="00334283">
        <w:tab/>
        <w:t>Çeşitli derslerde, dersin verimliliğini arttırmak, öğrencilerin güncel konularda bilgi sahibi olmalarını sağlamak, yazılı ve sözlü iletişim kurabilme, bireysel ve takım çalışması yapabilme becerilerini geliştirmek gibi amaçlarla öğrencilere çeşitli ödevler verilmekte ve sunuşlar yaptırılmaktadır.</w:t>
      </w:r>
    </w:p>
    <w:p w:rsidR="00B63683" w:rsidRPr="00334283" w:rsidRDefault="00B63683" w:rsidP="00B63683">
      <w:pPr>
        <w:autoSpaceDE w:val="0"/>
        <w:autoSpaceDN w:val="0"/>
        <w:adjustRightInd w:val="0"/>
        <w:ind w:left="360" w:hanging="360"/>
        <w:jc w:val="both"/>
      </w:pPr>
      <w:r w:rsidRPr="00334283">
        <w:t>4)</w:t>
      </w:r>
      <w:r w:rsidRPr="00334283">
        <w:tab/>
        <w:t xml:space="preserve">Öğrenciler </w:t>
      </w:r>
      <w:proofErr w:type="gramStart"/>
      <w:r w:rsidRPr="00334283">
        <w:t>literatür</w:t>
      </w:r>
      <w:proofErr w:type="gramEnd"/>
      <w:r w:rsidRPr="00334283">
        <w:t xml:space="preserve"> taraması yapmaya teşvik edilmektedir.</w:t>
      </w:r>
    </w:p>
    <w:p w:rsidR="00B63683" w:rsidRPr="00334283" w:rsidRDefault="00B63683" w:rsidP="00B63683">
      <w:pPr>
        <w:autoSpaceDE w:val="0"/>
        <w:autoSpaceDN w:val="0"/>
        <w:adjustRightInd w:val="0"/>
        <w:ind w:left="360" w:hanging="360"/>
        <w:jc w:val="both"/>
      </w:pPr>
      <w:r w:rsidRPr="00334283">
        <w:t>5)</w:t>
      </w:r>
      <w:r w:rsidRPr="00334283">
        <w:tab/>
        <w:t xml:space="preserve">Öğrencilere danışmanlık yaparak ve çeşitli konularda öğrencilerle konuşarak onların kendilerini programın önemli bir parçası olarak hissetmeleri sağlanmaktadır.  </w:t>
      </w:r>
    </w:p>
    <w:p w:rsidR="00B63683" w:rsidRPr="00334283" w:rsidRDefault="00B63683" w:rsidP="00B63683">
      <w:pPr>
        <w:autoSpaceDE w:val="0"/>
        <w:autoSpaceDN w:val="0"/>
        <w:adjustRightInd w:val="0"/>
        <w:ind w:left="360" w:hanging="360"/>
        <w:jc w:val="both"/>
      </w:pPr>
    </w:p>
    <w:p w:rsidR="00B63683" w:rsidRPr="00334283" w:rsidRDefault="00B63683" w:rsidP="003D43FD">
      <w:pPr>
        <w:autoSpaceDE w:val="0"/>
        <w:autoSpaceDN w:val="0"/>
        <w:adjustRightInd w:val="0"/>
        <w:jc w:val="both"/>
      </w:pPr>
    </w:p>
    <w:p w:rsidR="00B63683" w:rsidRPr="003D43FD" w:rsidRDefault="00B63683" w:rsidP="003D43FD">
      <w:pPr>
        <w:pStyle w:val="ListeParagraf"/>
        <w:numPr>
          <w:ilvl w:val="0"/>
          <w:numId w:val="6"/>
        </w:numPr>
        <w:autoSpaceDE w:val="0"/>
        <w:autoSpaceDN w:val="0"/>
        <w:adjustRightInd w:val="0"/>
        <w:jc w:val="both"/>
        <w:rPr>
          <w:b/>
          <w:u w:val="single"/>
        </w:rPr>
      </w:pPr>
      <w:r w:rsidRPr="003D43FD">
        <w:rPr>
          <w:b/>
        </w:rPr>
        <w:t xml:space="preserve">Program Çıktılarını Ölçme ve Değerlendirme </w:t>
      </w:r>
      <w:r w:rsidRPr="003D43FD">
        <w:rPr>
          <w:b/>
          <w:u w:val="single"/>
        </w:rPr>
        <w:t>Metotları</w:t>
      </w:r>
    </w:p>
    <w:p w:rsidR="00B63683" w:rsidRPr="00334283" w:rsidRDefault="00B63683" w:rsidP="00B63683">
      <w:pPr>
        <w:autoSpaceDE w:val="0"/>
        <w:autoSpaceDN w:val="0"/>
        <w:adjustRightInd w:val="0"/>
        <w:ind w:left="360" w:hanging="360"/>
        <w:jc w:val="both"/>
      </w:pPr>
    </w:p>
    <w:p w:rsidR="00B63683" w:rsidRPr="00334283" w:rsidRDefault="00B63683" w:rsidP="00B63683">
      <w:pPr>
        <w:autoSpaceDE w:val="0"/>
        <w:autoSpaceDN w:val="0"/>
        <w:adjustRightInd w:val="0"/>
        <w:ind w:left="360" w:hanging="360"/>
        <w:jc w:val="both"/>
      </w:pPr>
      <w:r w:rsidRPr="00334283">
        <w:t>Çıktılara erişimin ölçül</w:t>
      </w:r>
      <w:r>
        <w:t>mesinde aşağıda belirtilen metot</w:t>
      </w:r>
      <w:r w:rsidRPr="00334283">
        <w:t>ların kullanılması öngörülmüştür.</w:t>
      </w:r>
    </w:p>
    <w:p w:rsidR="00B63683" w:rsidRPr="00334283" w:rsidRDefault="00B63683" w:rsidP="00B63683">
      <w:pPr>
        <w:autoSpaceDE w:val="0"/>
        <w:autoSpaceDN w:val="0"/>
        <w:adjustRightInd w:val="0"/>
        <w:jc w:val="both"/>
      </w:pPr>
    </w:p>
    <w:p w:rsidR="00B63683" w:rsidRPr="00334283" w:rsidRDefault="00B63683" w:rsidP="00B63683">
      <w:pPr>
        <w:autoSpaceDE w:val="0"/>
        <w:autoSpaceDN w:val="0"/>
        <w:adjustRightInd w:val="0"/>
        <w:ind w:left="360" w:hanging="360"/>
        <w:jc w:val="both"/>
      </w:pPr>
      <w:r w:rsidRPr="00334283">
        <w:t>a)</w:t>
      </w:r>
      <w:r w:rsidRPr="00334283">
        <w:tab/>
        <w:t>Mezunlarımızın çalışma hayatındaki yerleşim ve başarıları</w:t>
      </w:r>
    </w:p>
    <w:p w:rsidR="00B63683" w:rsidRPr="00334283" w:rsidRDefault="00B63683" w:rsidP="00B63683">
      <w:pPr>
        <w:autoSpaceDE w:val="0"/>
        <w:autoSpaceDN w:val="0"/>
        <w:adjustRightInd w:val="0"/>
        <w:ind w:left="360" w:hanging="360"/>
        <w:jc w:val="both"/>
      </w:pPr>
      <w:r w:rsidRPr="00334283">
        <w:t>b)</w:t>
      </w:r>
      <w:r w:rsidRPr="00334283">
        <w:tab/>
        <w:t>Öğretim üyelerinin kendi ders dosyalarını inceleyerek değerlendirmesi</w:t>
      </w:r>
    </w:p>
    <w:p w:rsidR="00B63683" w:rsidRPr="00334283" w:rsidRDefault="00B63683" w:rsidP="00B63683">
      <w:pPr>
        <w:autoSpaceDE w:val="0"/>
        <w:autoSpaceDN w:val="0"/>
        <w:adjustRightInd w:val="0"/>
        <w:ind w:left="360" w:hanging="360"/>
        <w:jc w:val="both"/>
      </w:pPr>
      <w:r w:rsidRPr="00334283">
        <w:t>c)</w:t>
      </w:r>
      <w:r w:rsidRPr="00334283">
        <w:tab/>
        <w:t>Ders notları ve genel not ortalamaları</w:t>
      </w:r>
    </w:p>
    <w:p w:rsidR="00B63683" w:rsidRPr="00334283" w:rsidRDefault="00B63683" w:rsidP="00B63683">
      <w:pPr>
        <w:autoSpaceDE w:val="0"/>
        <w:autoSpaceDN w:val="0"/>
        <w:adjustRightInd w:val="0"/>
        <w:ind w:left="360" w:hanging="360"/>
        <w:jc w:val="both"/>
      </w:pPr>
      <w:r w:rsidRPr="00334283">
        <w:t>d)</w:t>
      </w:r>
      <w:r w:rsidRPr="00334283">
        <w:tab/>
        <w:t>Mezun öğrencilerimizin başka üniversitelerde doktora programlarına kabul oranları</w:t>
      </w:r>
    </w:p>
    <w:p w:rsidR="00B63683" w:rsidRPr="00334283" w:rsidRDefault="00B63683" w:rsidP="00B63683">
      <w:pPr>
        <w:autoSpaceDE w:val="0"/>
        <w:autoSpaceDN w:val="0"/>
        <w:adjustRightInd w:val="0"/>
        <w:ind w:left="360" w:hanging="360"/>
        <w:jc w:val="both"/>
      </w:pPr>
      <w:r w:rsidRPr="00334283">
        <w:t>e)</w:t>
      </w:r>
      <w:r w:rsidRPr="00334283">
        <w:tab/>
        <w:t>Öğrenci temsilcilerinin Anabilim Dalı Başkanlığı ile yaptığı sözlü görüşmeler</w:t>
      </w:r>
    </w:p>
    <w:p w:rsidR="00B63683" w:rsidRPr="00334283" w:rsidRDefault="00B63683" w:rsidP="00B63683">
      <w:pPr>
        <w:autoSpaceDE w:val="0"/>
        <w:autoSpaceDN w:val="0"/>
        <w:adjustRightInd w:val="0"/>
        <w:jc w:val="both"/>
      </w:pPr>
    </w:p>
    <w:p w:rsidR="00B63683" w:rsidRPr="00334283" w:rsidRDefault="00B63683" w:rsidP="00B63683">
      <w:pPr>
        <w:autoSpaceDE w:val="0"/>
        <w:autoSpaceDN w:val="0"/>
        <w:adjustRightInd w:val="0"/>
        <w:jc w:val="both"/>
      </w:pPr>
      <w:r w:rsidRPr="00334283">
        <w:t>Hedeflenen program çıktılarının öğrencilere kazandırılabilmesi ve ne derecede bu çıktıları kazandıklarının ölçülüp değerlendirilebilmesi için kullanılan strateji/süreç ve ölçme yöntemlerine aşağıdaki tabloda numaralarıyla atıf yapılmıştır.</w:t>
      </w:r>
    </w:p>
    <w:p w:rsidR="00B63683" w:rsidRPr="00334283" w:rsidRDefault="00B63683" w:rsidP="00B63683">
      <w:pPr>
        <w:autoSpaceDE w:val="0"/>
        <w:autoSpaceDN w:val="0"/>
        <w:adjustRightInd w:val="0"/>
        <w:jc w:val="both"/>
      </w:pPr>
    </w:p>
    <w:p w:rsidR="00B63683" w:rsidRPr="00334283" w:rsidRDefault="00B63683" w:rsidP="00B63683">
      <w:pPr>
        <w:autoSpaceDE w:val="0"/>
        <w:autoSpaceDN w:val="0"/>
        <w:adjustRightInd w:val="0"/>
        <w:jc w:val="both"/>
      </w:pPr>
    </w:p>
    <w:p w:rsidR="00B63683" w:rsidRPr="00334283" w:rsidRDefault="00B63683" w:rsidP="00B63683">
      <w:pPr>
        <w:autoSpaceDE w:val="0"/>
        <w:autoSpaceDN w:val="0"/>
        <w:adjustRightInd w:val="0"/>
        <w:jc w:val="both"/>
      </w:pPr>
    </w:p>
    <w:p w:rsidR="00B63683" w:rsidRPr="00334283" w:rsidRDefault="00B63683" w:rsidP="00B63683">
      <w:pPr>
        <w:autoSpaceDE w:val="0"/>
        <w:autoSpaceDN w:val="0"/>
        <w:adjustRightInd w:val="0"/>
        <w:jc w:val="both"/>
      </w:pPr>
    </w:p>
    <w:p w:rsidR="00B63683" w:rsidRPr="003D43FD" w:rsidRDefault="00B63683" w:rsidP="003D43FD">
      <w:pPr>
        <w:pStyle w:val="ListeParagraf"/>
        <w:numPr>
          <w:ilvl w:val="0"/>
          <w:numId w:val="6"/>
        </w:numPr>
        <w:autoSpaceDE w:val="0"/>
        <w:autoSpaceDN w:val="0"/>
        <w:adjustRightInd w:val="0"/>
        <w:jc w:val="both"/>
        <w:rPr>
          <w:b/>
        </w:rPr>
      </w:pPr>
      <w:r w:rsidRPr="003D43FD">
        <w:rPr>
          <w:b/>
        </w:rPr>
        <w:t xml:space="preserve">Öğretim Amaçlarını ile ilgili </w:t>
      </w:r>
      <w:r w:rsidRPr="003D43FD">
        <w:rPr>
          <w:b/>
          <w:bCs/>
        </w:rPr>
        <w:t xml:space="preserve">Program Çıktıları, </w:t>
      </w:r>
      <w:r w:rsidRPr="003D43FD">
        <w:rPr>
          <w:b/>
        </w:rPr>
        <w:t>Süreçler ve Ölçme Yöntemleri:</w:t>
      </w:r>
    </w:p>
    <w:p w:rsidR="00B63683" w:rsidRPr="00334283" w:rsidRDefault="00B63683" w:rsidP="00B63683">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938"/>
        <w:gridCol w:w="1620"/>
        <w:gridCol w:w="1620"/>
      </w:tblGrid>
      <w:tr w:rsidR="00B63683" w:rsidRPr="00334283" w:rsidTr="00773890">
        <w:tc>
          <w:tcPr>
            <w:tcW w:w="5938" w:type="dxa"/>
            <w:tcBorders>
              <w:top w:val="single" w:sz="4" w:space="0" w:color="auto"/>
            </w:tcBorders>
            <w:shd w:val="clear" w:color="auto" w:fill="CCFFFF"/>
          </w:tcPr>
          <w:p w:rsidR="00B63683" w:rsidRPr="00334283" w:rsidRDefault="00B63683" w:rsidP="00773890">
            <w:pPr>
              <w:autoSpaceDE w:val="0"/>
              <w:autoSpaceDN w:val="0"/>
              <w:adjustRightInd w:val="0"/>
              <w:jc w:val="center"/>
              <w:rPr>
                <w:smallCaps/>
              </w:rPr>
            </w:pPr>
            <w:r w:rsidRPr="00334283">
              <w:rPr>
                <w:smallCaps/>
                <w:sz w:val="22"/>
                <w:szCs w:val="22"/>
              </w:rPr>
              <w:t xml:space="preserve">İlgili </w:t>
            </w:r>
            <w:r w:rsidRPr="00334283">
              <w:rPr>
                <w:bCs/>
                <w:smallCaps/>
              </w:rPr>
              <w:t>Program</w:t>
            </w:r>
            <w:r w:rsidRPr="00334283">
              <w:rPr>
                <w:b/>
                <w:bCs/>
                <w:smallCaps/>
              </w:rPr>
              <w:t xml:space="preserve"> </w:t>
            </w:r>
            <w:r w:rsidRPr="00334283">
              <w:rPr>
                <w:smallCaps/>
                <w:sz w:val="22"/>
                <w:szCs w:val="22"/>
              </w:rPr>
              <w:t>Çıktıları</w:t>
            </w:r>
          </w:p>
        </w:tc>
        <w:tc>
          <w:tcPr>
            <w:tcW w:w="1620" w:type="dxa"/>
            <w:tcBorders>
              <w:top w:val="single" w:sz="4" w:space="0" w:color="auto"/>
            </w:tcBorders>
            <w:shd w:val="clear" w:color="auto" w:fill="CCFFFF"/>
          </w:tcPr>
          <w:p w:rsidR="00B63683" w:rsidRPr="00334283" w:rsidRDefault="00B63683" w:rsidP="00773890">
            <w:pPr>
              <w:autoSpaceDE w:val="0"/>
              <w:autoSpaceDN w:val="0"/>
              <w:adjustRightInd w:val="0"/>
              <w:jc w:val="center"/>
              <w:rPr>
                <w:smallCaps/>
              </w:rPr>
            </w:pPr>
            <w:r w:rsidRPr="00334283">
              <w:rPr>
                <w:smallCaps/>
                <w:sz w:val="22"/>
                <w:szCs w:val="22"/>
              </w:rPr>
              <w:t>Süreçler</w:t>
            </w:r>
          </w:p>
        </w:tc>
        <w:tc>
          <w:tcPr>
            <w:tcW w:w="1620" w:type="dxa"/>
            <w:tcBorders>
              <w:top w:val="single" w:sz="4" w:space="0" w:color="auto"/>
            </w:tcBorders>
            <w:shd w:val="clear" w:color="auto" w:fill="CCFFFF"/>
          </w:tcPr>
          <w:p w:rsidR="00B63683" w:rsidRPr="00334283" w:rsidRDefault="00B63683" w:rsidP="00773890">
            <w:pPr>
              <w:autoSpaceDE w:val="0"/>
              <w:autoSpaceDN w:val="0"/>
              <w:adjustRightInd w:val="0"/>
              <w:jc w:val="center"/>
              <w:rPr>
                <w:smallCaps/>
              </w:rPr>
            </w:pPr>
            <w:r w:rsidRPr="00334283">
              <w:rPr>
                <w:smallCaps/>
                <w:sz w:val="22"/>
                <w:szCs w:val="22"/>
              </w:rPr>
              <w:t>Ölçme</w:t>
            </w:r>
          </w:p>
        </w:tc>
      </w:tr>
      <w:tr w:rsidR="00B63683" w:rsidRPr="00334283" w:rsidTr="00773890">
        <w:tc>
          <w:tcPr>
            <w:tcW w:w="5938" w:type="dxa"/>
          </w:tcPr>
          <w:p w:rsidR="00B63683" w:rsidRPr="00334283" w:rsidRDefault="00B63683" w:rsidP="00773890">
            <w:pPr>
              <w:autoSpaceDE w:val="0"/>
              <w:autoSpaceDN w:val="0"/>
              <w:adjustRightInd w:val="0"/>
            </w:pPr>
            <w:r w:rsidRPr="00334283">
              <w:t xml:space="preserve">İngiliz ve dünya edebiyatlarındaki ve Sosyal Bilimlerdeki </w:t>
            </w:r>
            <w:r w:rsidRPr="00334283">
              <w:lastRenderedPageBreak/>
              <w:t xml:space="preserve">bilgileri kültürel, sosyal, etik, estetik, politik </w:t>
            </w:r>
            <w:proofErr w:type="spellStart"/>
            <w:r w:rsidRPr="00334283">
              <w:t>vb</w:t>
            </w:r>
            <w:proofErr w:type="spellEnd"/>
            <w:r w:rsidRPr="00334283">
              <w:t xml:space="preserve"> konulara uygulama becerisi</w:t>
            </w:r>
          </w:p>
        </w:tc>
        <w:tc>
          <w:tcPr>
            <w:tcW w:w="1620" w:type="dxa"/>
          </w:tcPr>
          <w:p w:rsidR="00B63683" w:rsidRPr="00334283" w:rsidRDefault="00B63683" w:rsidP="00773890">
            <w:pPr>
              <w:autoSpaceDE w:val="0"/>
              <w:autoSpaceDN w:val="0"/>
              <w:adjustRightInd w:val="0"/>
              <w:jc w:val="center"/>
            </w:pPr>
            <w:proofErr w:type="gramStart"/>
            <w:r w:rsidRPr="00334283">
              <w:lastRenderedPageBreak/>
              <w:t>2,3,4</w:t>
            </w:r>
            <w:proofErr w:type="gramEnd"/>
          </w:p>
        </w:tc>
        <w:tc>
          <w:tcPr>
            <w:tcW w:w="1620" w:type="dxa"/>
          </w:tcPr>
          <w:p w:rsidR="00B63683" w:rsidRPr="00334283" w:rsidRDefault="00B63683" w:rsidP="00773890">
            <w:pPr>
              <w:autoSpaceDE w:val="0"/>
              <w:autoSpaceDN w:val="0"/>
              <w:adjustRightInd w:val="0"/>
              <w:jc w:val="center"/>
            </w:pPr>
            <w:proofErr w:type="spellStart"/>
            <w:proofErr w:type="gramStart"/>
            <w:r w:rsidRPr="00334283">
              <w:t>a</w:t>
            </w:r>
            <w:proofErr w:type="gramEnd"/>
            <w:r w:rsidRPr="00334283">
              <w:t>,b,c,d,e</w:t>
            </w:r>
            <w:proofErr w:type="spellEnd"/>
          </w:p>
        </w:tc>
      </w:tr>
      <w:tr w:rsidR="00B63683" w:rsidRPr="00334283" w:rsidTr="00773890">
        <w:tc>
          <w:tcPr>
            <w:tcW w:w="5938" w:type="dxa"/>
          </w:tcPr>
          <w:p w:rsidR="00B63683" w:rsidRPr="00334283" w:rsidRDefault="00B63683" w:rsidP="00773890">
            <w:pPr>
              <w:autoSpaceDE w:val="0"/>
              <w:autoSpaceDN w:val="0"/>
              <w:adjustRightInd w:val="0"/>
            </w:pPr>
            <w:r w:rsidRPr="00334283">
              <w:lastRenderedPageBreak/>
              <w:t>Literatür tarama, çözümleme ve yorumlama becerisi</w:t>
            </w:r>
          </w:p>
        </w:tc>
        <w:tc>
          <w:tcPr>
            <w:tcW w:w="1620" w:type="dxa"/>
          </w:tcPr>
          <w:p w:rsidR="00B63683" w:rsidRPr="00334283" w:rsidRDefault="00B63683" w:rsidP="00773890">
            <w:pPr>
              <w:autoSpaceDE w:val="0"/>
              <w:autoSpaceDN w:val="0"/>
              <w:adjustRightInd w:val="0"/>
              <w:jc w:val="center"/>
            </w:pPr>
            <w:r w:rsidRPr="00334283">
              <w:t>3,4</w:t>
            </w:r>
          </w:p>
        </w:tc>
        <w:tc>
          <w:tcPr>
            <w:tcW w:w="1620" w:type="dxa"/>
          </w:tcPr>
          <w:p w:rsidR="00B63683" w:rsidRPr="00334283" w:rsidRDefault="00B63683" w:rsidP="00773890">
            <w:pPr>
              <w:autoSpaceDE w:val="0"/>
              <w:autoSpaceDN w:val="0"/>
              <w:adjustRightInd w:val="0"/>
              <w:jc w:val="center"/>
            </w:pPr>
            <w:proofErr w:type="spellStart"/>
            <w:proofErr w:type="gramStart"/>
            <w:r w:rsidRPr="00334283">
              <w:t>c</w:t>
            </w:r>
            <w:proofErr w:type="gramEnd"/>
            <w:r w:rsidRPr="00334283">
              <w:t>,d</w:t>
            </w:r>
            <w:proofErr w:type="spellEnd"/>
          </w:p>
        </w:tc>
      </w:tr>
      <w:tr w:rsidR="00B63683" w:rsidRPr="00334283" w:rsidTr="00773890">
        <w:tc>
          <w:tcPr>
            <w:tcW w:w="5938" w:type="dxa"/>
          </w:tcPr>
          <w:p w:rsidR="00B63683" w:rsidRPr="00334283" w:rsidRDefault="00B63683" w:rsidP="00773890">
            <w:pPr>
              <w:autoSpaceDE w:val="0"/>
              <w:autoSpaceDN w:val="0"/>
              <w:adjustRightInd w:val="0"/>
            </w:pPr>
            <w:r w:rsidRPr="00334283">
              <w:t>Disiplinler arası okuma yapma ve çözümleme becerisi</w:t>
            </w:r>
          </w:p>
        </w:tc>
        <w:tc>
          <w:tcPr>
            <w:tcW w:w="1620" w:type="dxa"/>
          </w:tcPr>
          <w:p w:rsidR="00B63683" w:rsidRPr="00334283" w:rsidRDefault="00B63683" w:rsidP="00773890">
            <w:pPr>
              <w:autoSpaceDE w:val="0"/>
              <w:autoSpaceDN w:val="0"/>
              <w:adjustRightInd w:val="0"/>
              <w:jc w:val="center"/>
            </w:pPr>
            <w:r w:rsidRPr="00334283">
              <w:t>3,4</w:t>
            </w:r>
          </w:p>
        </w:tc>
        <w:tc>
          <w:tcPr>
            <w:tcW w:w="1620" w:type="dxa"/>
          </w:tcPr>
          <w:p w:rsidR="00B63683" w:rsidRPr="00334283" w:rsidRDefault="00B63683" w:rsidP="00773890">
            <w:pPr>
              <w:autoSpaceDE w:val="0"/>
              <w:autoSpaceDN w:val="0"/>
              <w:adjustRightInd w:val="0"/>
              <w:jc w:val="center"/>
            </w:pPr>
            <w:proofErr w:type="spellStart"/>
            <w:proofErr w:type="gramStart"/>
            <w:r w:rsidRPr="00334283">
              <w:t>a</w:t>
            </w:r>
            <w:proofErr w:type="gramEnd"/>
            <w:r w:rsidRPr="00334283">
              <w:t>,b,c,d,e</w:t>
            </w:r>
            <w:proofErr w:type="spellEnd"/>
          </w:p>
        </w:tc>
      </w:tr>
      <w:tr w:rsidR="00B63683" w:rsidRPr="00334283" w:rsidTr="00773890">
        <w:tc>
          <w:tcPr>
            <w:tcW w:w="5938" w:type="dxa"/>
          </w:tcPr>
          <w:p w:rsidR="00B63683" w:rsidRPr="00334283" w:rsidRDefault="00B63683" w:rsidP="00773890">
            <w:pPr>
              <w:autoSpaceDE w:val="0"/>
              <w:autoSpaceDN w:val="0"/>
              <w:adjustRightInd w:val="0"/>
            </w:pPr>
            <w:r w:rsidRPr="00334283">
              <w:rPr>
                <w:bCs/>
              </w:rPr>
              <w:t>Edebiyat kuramlarının temel konu ve kavramlarının yaşam stratejilerinin geliştirilmesinde kullanılması becerisi</w:t>
            </w:r>
          </w:p>
        </w:tc>
        <w:tc>
          <w:tcPr>
            <w:tcW w:w="1620" w:type="dxa"/>
          </w:tcPr>
          <w:p w:rsidR="00B63683" w:rsidRPr="00334283" w:rsidRDefault="00B63683" w:rsidP="00773890">
            <w:pPr>
              <w:autoSpaceDE w:val="0"/>
              <w:autoSpaceDN w:val="0"/>
              <w:adjustRightInd w:val="0"/>
              <w:jc w:val="center"/>
            </w:pPr>
            <w:r w:rsidRPr="00334283">
              <w:t>2,3</w:t>
            </w:r>
          </w:p>
        </w:tc>
        <w:tc>
          <w:tcPr>
            <w:tcW w:w="1620" w:type="dxa"/>
          </w:tcPr>
          <w:p w:rsidR="00B63683" w:rsidRPr="00334283" w:rsidRDefault="00B63683" w:rsidP="00773890">
            <w:pPr>
              <w:autoSpaceDE w:val="0"/>
              <w:autoSpaceDN w:val="0"/>
              <w:adjustRightInd w:val="0"/>
              <w:jc w:val="center"/>
            </w:pPr>
            <w:proofErr w:type="spellStart"/>
            <w:proofErr w:type="gramStart"/>
            <w:r w:rsidRPr="00334283">
              <w:t>a</w:t>
            </w:r>
            <w:proofErr w:type="gramEnd"/>
            <w:r w:rsidRPr="00334283">
              <w:t>,d,e</w:t>
            </w:r>
            <w:proofErr w:type="spellEnd"/>
          </w:p>
        </w:tc>
      </w:tr>
      <w:tr w:rsidR="00B63683" w:rsidRPr="00334283" w:rsidTr="00773890">
        <w:tc>
          <w:tcPr>
            <w:tcW w:w="5938" w:type="dxa"/>
          </w:tcPr>
          <w:p w:rsidR="00B63683" w:rsidRPr="00334283" w:rsidRDefault="00B63683" w:rsidP="00773890">
            <w:pPr>
              <w:autoSpaceDE w:val="0"/>
              <w:autoSpaceDN w:val="0"/>
              <w:adjustRightInd w:val="0"/>
            </w:pPr>
            <w:r w:rsidRPr="00334283">
              <w:t>Mesleki etik ve sorumluluk bilinci</w:t>
            </w:r>
          </w:p>
        </w:tc>
        <w:tc>
          <w:tcPr>
            <w:tcW w:w="1620" w:type="dxa"/>
          </w:tcPr>
          <w:p w:rsidR="00B63683" w:rsidRPr="00334283" w:rsidRDefault="00B63683" w:rsidP="00773890">
            <w:pPr>
              <w:autoSpaceDE w:val="0"/>
              <w:autoSpaceDN w:val="0"/>
              <w:adjustRightInd w:val="0"/>
              <w:jc w:val="center"/>
            </w:pPr>
            <w:proofErr w:type="gramStart"/>
            <w:r w:rsidRPr="00334283">
              <w:t>3,4,5</w:t>
            </w:r>
            <w:proofErr w:type="gramEnd"/>
          </w:p>
        </w:tc>
        <w:tc>
          <w:tcPr>
            <w:tcW w:w="1620" w:type="dxa"/>
          </w:tcPr>
          <w:p w:rsidR="00B63683" w:rsidRPr="00334283" w:rsidRDefault="00B63683" w:rsidP="00773890">
            <w:pPr>
              <w:autoSpaceDE w:val="0"/>
              <w:autoSpaceDN w:val="0"/>
              <w:adjustRightInd w:val="0"/>
              <w:jc w:val="center"/>
            </w:pPr>
            <w:proofErr w:type="spellStart"/>
            <w:proofErr w:type="gramStart"/>
            <w:r w:rsidRPr="00334283">
              <w:t>a</w:t>
            </w:r>
            <w:proofErr w:type="gramEnd"/>
            <w:r w:rsidRPr="00334283">
              <w:t>,b,c,d,e</w:t>
            </w:r>
            <w:proofErr w:type="spellEnd"/>
          </w:p>
        </w:tc>
      </w:tr>
      <w:tr w:rsidR="00B63683" w:rsidRPr="00334283" w:rsidTr="00773890">
        <w:tc>
          <w:tcPr>
            <w:tcW w:w="5938" w:type="dxa"/>
          </w:tcPr>
          <w:p w:rsidR="00B63683" w:rsidRPr="00334283" w:rsidRDefault="00B63683" w:rsidP="00773890">
            <w:pPr>
              <w:autoSpaceDE w:val="0"/>
              <w:autoSpaceDN w:val="0"/>
              <w:adjustRightInd w:val="0"/>
            </w:pPr>
            <w:r w:rsidRPr="00334283">
              <w:t>Etkin iletişim kurma becerisi</w:t>
            </w:r>
          </w:p>
        </w:tc>
        <w:tc>
          <w:tcPr>
            <w:tcW w:w="1620" w:type="dxa"/>
          </w:tcPr>
          <w:p w:rsidR="00B63683" w:rsidRPr="00334283" w:rsidRDefault="00B63683" w:rsidP="00773890">
            <w:pPr>
              <w:autoSpaceDE w:val="0"/>
              <w:autoSpaceDN w:val="0"/>
              <w:adjustRightInd w:val="0"/>
              <w:jc w:val="center"/>
            </w:pPr>
            <w:proofErr w:type="gramStart"/>
            <w:r w:rsidRPr="00334283">
              <w:t>2,3,4,5</w:t>
            </w:r>
            <w:proofErr w:type="gramEnd"/>
          </w:p>
        </w:tc>
        <w:tc>
          <w:tcPr>
            <w:tcW w:w="1620" w:type="dxa"/>
          </w:tcPr>
          <w:p w:rsidR="00B63683" w:rsidRPr="00334283" w:rsidRDefault="00B63683" w:rsidP="00773890">
            <w:pPr>
              <w:autoSpaceDE w:val="0"/>
              <w:autoSpaceDN w:val="0"/>
              <w:adjustRightInd w:val="0"/>
              <w:jc w:val="center"/>
            </w:pPr>
            <w:proofErr w:type="spellStart"/>
            <w:proofErr w:type="gramStart"/>
            <w:r w:rsidRPr="00334283">
              <w:t>a</w:t>
            </w:r>
            <w:proofErr w:type="gramEnd"/>
            <w:r w:rsidRPr="00334283">
              <w:t>,c,d,e</w:t>
            </w:r>
            <w:proofErr w:type="spellEnd"/>
          </w:p>
        </w:tc>
      </w:tr>
      <w:tr w:rsidR="00B63683" w:rsidRPr="00334283" w:rsidTr="00773890">
        <w:tc>
          <w:tcPr>
            <w:tcW w:w="5938" w:type="dxa"/>
          </w:tcPr>
          <w:p w:rsidR="00B63683" w:rsidRPr="00334283" w:rsidRDefault="00B63683" w:rsidP="00773890">
            <w:pPr>
              <w:autoSpaceDE w:val="0"/>
              <w:autoSpaceDN w:val="0"/>
              <w:adjustRightInd w:val="0"/>
            </w:pPr>
            <w:r w:rsidRPr="00334283">
              <w:t>Edebiyat akımlarının evrensel ve toplumsal boyutlarda etkilerini anlamak için gerekli genişlikte eğitim</w:t>
            </w:r>
          </w:p>
        </w:tc>
        <w:tc>
          <w:tcPr>
            <w:tcW w:w="1620" w:type="dxa"/>
          </w:tcPr>
          <w:p w:rsidR="00B63683" w:rsidRPr="00334283" w:rsidRDefault="00B63683" w:rsidP="00773890">
            <w:pPr>
              <w:autoSpaceDE w:val="0"/>
              <w:autoSpaceDN w:val="0"/>
              <w:adjustRightInd w:val="0"/>
              <w:jc w:val="center"/>
            </w:pPr>
            <w:proofErr w:type="gramStart"/>
            <w:r w:rsidRPr="00334283">
              <w:t>2,3,4,5</w:t>
            </w:r>
            <w:proofErr w:type="gramEnd"/>
          </w:p>
        </w:tc>
        <w:tc>
          <w:tcPr>
            <w:tcW w:w="1620" w:type="dxa"/>
          </w:tcPr>
          <w:p w:rsidR="00B63683" w:rsidRPr="00334283" w:rsidRDefault="00B63683" w:rsidP="00773890">
            <w:pPr>
              <w:autoSpaceDE w:val="0"/>
              <w:autoSpaceDN w:val="0"/>
              <w:adjustRightInd w:val="0"/>
              <w:jc w:val="center"/>
            </w:pPr>
            <w:proofErr w:type="spellStart"/>
            <w:proofErr w:type="gramStart"/>
            <w:r w:rsidRPr="00334283">
              <w:t>a</w:t>
            </w:r>
            <w:proofErr w:type="gramEnd"/>
            <w:r w:rsidRPr="00334283">
              <w:t>,d</w:t>
            </w:r>
            <w:proofErr w:type="spellEnd"/>
          </w:p>
        </w:tc>
      </w:tr>
      <w:tr w:rsidR="00B63683" w:rsidRPr="00334283" w:rsidTr="00773890">
        <w:tc>
          <w:tcPr>
            <w:tcW w:w="5938" w:type="dxa"/>
          </w:tcPr>
          <w:p w:rsidR="00B63683" w:rsidRPr="00334283" w:rsidRDefault="00B63683" w:rsidP="00773890">
            <w:pPr>
              <w:autoSpaceDE w:val="0"/>
              <w:autoSpaceDN w:val="0"/>
              <w:adjustRightInd w:val="0"/>
            </w:pPr>
            <w:r w:rsidRPr="00334283">
              <w:t>Yaşam boyu öğrenmenin gerekliliği bilinci ve bunu gerçekleştirebilme becerisi</w:t>
            </w:r>
          </w:p>
        </w:tc>
        <w:tc>
          <w:tcPr>
            <w:tcW w:w="1620" w:type="dxa"/>
          </w:tcPr>
          <w:p w:rsidR="00B63683" w:rsidRPr="00334283" w:rsidRDefault="00B63683" w:rsidP="00773890">
            <w:pPr>
              <w:autoSpaceDE w:val="0"/>
              <w:autoSpaceDN w:val="0"/>
              <w:adjustRightInd w:val="0"/>
              <w:jc w:val="center"/>
            </w:pPr>
            <w:proofErr w:type="gramStart"/>
            <w:r w:rsidRPr="00334283">
              <w:t>2,3,5</w:t>
            </w:r>
            <w:proofErr w:type="gramEnd"/>
          </w:p>
        </w:tc>
        <w:tc>
          <w:tcPr>
            <w:tcW w:w="1620" w:type="dxa"/>
          </w:tcPr>
          <w:p w:rsidR="00B63683" w:rsidRPr="00334283" w:rsidRDefault="00B63683" w:rsidP="00773890">
            <w:pPr>
              <w:autoSpaceDE w:val="0"/>
              <w:autoSpaceDN w:val="0"/>
              <w:adjustRightInd w:val="0"/>
              <w:jc w:val="center"/>
            </w:pPr>
            <w:proofErr w:type="spellStart"/>
            <w:proofErr w:type="gramStart"/>
            <w:r w:rsidRPr="00334283">
              <w:t>a</w:t>
            </w:r>
            <w:proofErr w:type="gramEnd"/>
            <w:r w:rsidRPr="00334283">
              <w:t>,d</w:t>
            </w:r>
            <w:proofErr w:type="spellEnd"/>
          </w:p>
        </w:tc>
      </w:tr>
      <w:tr w:rsidR="00B63683" w:rsidRPr="00334283" w:rsidTr="00773890">
        <w:tc>
          <w:tcPr>
            <w:tcW w:w="5938" w:type="dxa"/>
          </w:tcPr>
          <w:p w:rsidR="00B63683" w:rsidRPr="00334283" w:rsidRDefault="00B63683" w:rsidP="00773890">
            <w:pPr>
              <w:autoSpaceDE w:val="0"/>
              <w:autoSpaceDN w:val="0"/>
              <w:adjustRightInd w:val="0"/>
              <w:rPr>
                <w:b/>
                <w:bCs/>
              </w:rPr>
            </w:pPr>
            <w:r w:rsidRPr="00334283">
              <w:t>Çağdaş edebiyat konuları ve çağın kültürel sorunları hakkında bilgi sahibi olma</w:t>
            </w:r>
          </w:p>
        </w:tc>
        <w:tc>
          <w:tcPr>
            <w:tcW w:w="1620" w:type="dxa"/>
          </w:tcPr>
          <w:p w:rsidR="00B63683" w:rsidRPr="00334283" w:rsidRDefault="00B63683" w:rsidP="00773890">
            <w:pPr>
              <w:autoSpaceDE w:val="0"/>
              <w:autoSpaceDN w:val="0"/>
              <w:adjustRightInd w:val="0"/>
              <w:jc w:val="center"/>
            </w:pPr>
            <w:proofErr w:type="gramStart"/>
            <w:r w:rsidRPr="00334283">
              <w:t>1,2,3,4,5</w:t>
            </w:r>
            <w:proofErr w:type="gramEnd"/>
          </w:p>
        </w:tc>
        <w:tc>
          <w:tcPr>
            <w:tcW w:w="1620" w:type="dxa"/>
          </w:tcPr>
          <w:p w:rsidR="00B63683" w:rsidRPr="00334283" w:rsidRDefault="00B63683" w:rsidP="00773890">
            <w:pPr>
              <w:autoSpaceDE w:val="0"/>
              <w:autoSpaceDN w:val="0"/>
              <w:adjustRightInd w:val="0"/>
              <w:jc w:val="center"/>
            </w:pPr>
            <w:proofErr w:type="spellStart"/>
            <w:proofErr w:type="gramStart"/>
            <w:r w:rsidRPr="00334283">
              <w:t>a</w:t>
            </w:r>
            <w:proofErr w:type="gramEnd"/>
            <w:r w:rsidRPr="00334283">
              <w:t>,d</w:t>
            </w:r>
            <w:proofErr w:type="spellEnd"/>
          </w:p>
        </w:tc>
      </w:tr>
      <w:tr w:rsidR="00B63683" w:rsidRPr="00334283" w:rsidTr="00773890">
        <w:tc>
          <w:tcPr>
            <w:tcW w:w="5938" w:type="dxa"/>
            <w:tcBorders>
              <w:bottom w:val="single" w:sz="4" w:space="0" w:color="auto"/>
            </w:tcBorders>
          </w:tcPr>
          <w:p w:rsidR="00B63683" w:rsidRPr="00334283" w:rsidRDefault="00B63683" w:rsidP="00773890">
            <w:pPr>
              <w:autoSpaceDE w:val="0"/>
              <w:autoSpaceDN w:val="0"/>
              <w:adjustRightInd w:val="0"/>
            </w:pPr>
            <w:r w:rsidRPr="00334283">
              <w:t>Edebiyat ve estetik alanlarında araştırma yapabilmek için gerekli olan kaynakları ve modern araçları kullanma becerisi</w:t>
            </w:r>
          </w:p>
        </w:tc>
        <w:tc>
          <w:tcPr>
            <w:tcW w:w="1620" w:type="dxa"/>
            <w:tcBorders>
              <w:bottom w:val="single" w:sz="4" w:space="0" w:color="auto"/>
            </w:tcBorders>
          </w:tcPr>
          <w:p w:rsidR="00B63683" w:rsidRPr="00334283" w:rsidRDefault="00B63683" w:rsidP="00773890">
            <w:pPr>
              <w:autoSpaceDE w:val="0"/>
              <w:autoSpaceDN w:val="0"/>
              <w:adjustRightInd w:val="0"/>
              <w:jc w:val="center"/>
            </w:pPr>
            <w:r w:rsidRPr="00334283">
              <w:t>3,4</w:t>
            </w:r>
          </w:p>
        </w:tc>
        <w:tc>
          <w:tcPr>
            <w:tcW w:w="1620" w:type="dxa"/>
            <w:tcBorders>
              <w:bottom w:val="single" w:sz="4" w:space="0" w:color="auto"/>
            </w:tcBorders>
          </w:tcPr>
          <w:p w:rsidR="00B63683" w:rsidRPr="00334283" w:rsidRDefault="00B63683" w:rsidP="00773890">
            <w:pPr>
              <w:autoSpaceDE w:val="0"/>
              <w:autoSpaceDN w:val="0"/>
              <w:adjustRightInd w:val="0"/>
              <w:jc w:val="center"/>
            </w:pPr>
            <w:proofErr w:type="spellStart"/>
            <w:proofErr w:type="gramStart"/>
            <w:r w:rsidRPr="00334283">
              <w:t>a</w:t>
            </w:r>
            <w:proofErr w:type="gramEnd"/>
            <w:r w:rsidRPr="00334283">
              <w:t>,c,d</w:t>
            </w:r>
            <w:proofErr w:type="spellEnd"/>
          </w:p>
        </w:tc>
      </w:tr>
    </w:tbl>
    <w:p w:rsidR="00B63683" w:rsidRPr="00334283" w:rsidRDefault="00B63683" w:rsidP="00B63683">
      <w:pPr>
        <w:autoSpaceDE w:val="0"/>
        <w:autoSpaceDN w:val="0"/>
        <w:adjustRightInd w:val="0"/>
      </w:pPr>
    </w:p>
    <w:p w:rsidR="00B63683" w:rsidRPr="00334283" w:rsidRDefault="00B63683" w:rsidP="00B63683">
      <w:pPr>
        <w:autoSpaceDE w:val="0"/>
        <w:autoSpaceDN w:val="0"/>
        <w:adjustRightInd w:val="0"/>
      </w:pPr>
    </w:p>
    <w:p w:rsidR="00B63683" w:rsidRPr="003D43FD" w:rsidRDefault="00B63683" w:rsidP="003D43FD">
      <w:pPr>
        <w:pStyle w:val="ListeParagraf"/>
        <w:numPr>
          <w:ilvl w:val="0"/>
          <w:numId w:val="6"/>
        </w:numPr>
        <w:autoSpaceDE w:val="0"/>
        <w:autoSpaceDN w:val="0"/>
        <w:adjustRightInd w:val="0"/>
        <w:rPr>
          <w:b/>
          <w:bCs/>
        </w:rPr>
      </w:pPr>
      <w:r w:rsidRPr="003D43FD">
        <w:rPr>
          <w:b/>
          <w:bCs/>
        </w:rPr>
        <w:t>Program Çıktılarına Ulaşma</w:t>
      </w:r>
    </w:p>
    <w:p w:rsidR="00B63683" w:rsidRPr="00334283" w:rsidRDefault="00B63683" w:rsidP="00B63683">
      <w:pPr>
        <w:autoSpaceDE w:val="0"/>
        <w:autoSpaceDN w:val="0"/>
        <w:adjustRightInd w:val="0"/>
        <w:spacing w:line="120" w:lineRule="auto"/>
        <w:rPr>
          <w:b/>
          <w:bCs/>
        </w:rPr>
      </w:pPr>
    </w:p>
    <w:p w:rsidR="00B63683" w:rsidRPr="00334283" w:rsidRDefault="00B63683" w:rsidP="00B63683">
      <w:pPr>
        <w:autoSpaceDE w:val="0"/>
        <w:autoSpaceDN w:val="0"/>
        <w:adjustRightInd w:val="0"/>
      </w:pPr>
      <w:r w:rsidRPr="00334283">
        <w:rPr>
          <w:b/>
          <w:bCs/>
        </w:rPr>
        <w:t xml:space="preserve"> </w:t>
      </w:r>
      <w:r w:rsidRPr="00334283">
        <w:t>Çıktıların Derslerle İlişkilendirilmesi: Çıktıları Sağlama Ölçütleri Şu Şekildedir:</w:t>
      </w:r>
    </w:p>
    <w:p w:rsidR="00B63683" w:rsidRPr="00334283" w:rsidRDefault="00B63683" w:rsidP="00B63683">
      <w:pPr>
        <w:autoSpaceDE w:val="0"/>
        <w:autoSpaceDN w:val="0"/>
        <w:adjustRightInd w:val="0"/>
        <w:spacing w:line="120" w:lineRule="auto"/>
      </w:pP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536"/>
      </w:tblGrid>
      <w:tr w:rsidR="00B63683" w:rsidRPr="00334283" w:rsidTr="00773890">
        <w:tc>
          <w:tcPr>
            <w:tcW w:w="2880" w:type="dxa"/>
            <w:shd w:val="clear" w:color="auto" w:fill="CCFFFF"/>
          </w:tcPr>
          <w:p w:rsidR="00B63683" w:rsidRPr="00334283" w:rsidRDefault="00B63683" w:rsidP="00773890">
            <w:pPr>
              <w:autoSpaceDE w:val="0"/>
              <w:autoSpaceDN w:val="0"/>
              <w:adjustRightInd w:val="0"/>
              <w:jc w:val="center"/>
              <w:rPr>
                <w:smallCaps/>
              </w:rPr>
            </w:pPr>
            <w:r w:rsidRPr="00334283">
              <w:rPr>
                <w:smallCaps/>
                <w:sz w:val="22"/>
                <w:szCs w:val="22"/>
              </w:rPr>
              <w:t>Çıktı</w:t>
            </w:r>
          </w:p>
        </w:tc>
        <w:tc>
          <w:tcPr>
            <w:tcW w:w="6536" w:type="dxa"/>
            <w:shd w:val="clear" w:color="auto" w:fill="CCFFFF"/>
          </w:tcPr>
          <w:p w:rsidR="00B63683" w:rsidRPr="00334283" w:rsidRDefault="00B63683" w:rsidP="00773890">
            <w:pPr>
              <w:autoSpaceDE w:val="0"/>
              <w:autoSpaceDN w:val="0"/>
              <w:adjustRightInd w:val="0"/>
              <w:jc w:val="center"/>
            </w:pPr>
            <w:r w:rsidRPr="00334283">
              <w:rPr>
                <w:smallCaps/>
                <w:sz w:val="22"/>
                <w:szCs w:val="22"/>
              </w:rPr>
              <w:t>Çıktıları Sağlama Ölçütleri</w:t>
            </w:r>
            <w:r w:rsidRPr="00334283">
              <w:rPr>
                <w:sz w:val="22"/>
                <w:szCs w:val="22"/>
              </w:rPr>
              <w:t xml:space="preserve"> (0-1-2)</w:t>
            </w:r>
          </w:p>
        </w:tc>
      </w:tr>
      <w:tr w:rsidR="00B63683" w:rsidRPr="00334283" w:rsidTr="00773890">
        <w:tc>
          <w:tcPr>
            <w:tcW w:w="2880" w:type="dxa"/>
            <w:vAlign w:val="center"/>
          </w:tcPr>
          <w:p w:rsidR="00B63683" w:rsidRPr="00334283" w:rsidRDefault="00B63683" w:rsidP="00773890">
            <w:pPr>
              <w:autoSpaceDE w:val="0"/>
              <w:autoSpaceDN w:val="0"/>
              <w:adjustRightInd w:val="0"/>
            </w:pPr>
            <w:r w:rsidRPr="00334283">
              <w:rPr>
                <w:sz w:val="22"/>
                <w:szCs w:val="22"/>
              </w:rPr>
              <w:t xml:space="preserve">İngiliz ve dünya edebiyatlarındaki ve Sosyal Bilimlerdeki bilgileri kültürel, sosyal, etik, estetik, politik </w:t>
            </w:r>
            <w:proofErr w:type="spellStart"/>
            <w:r w:rsidRPr="00334283">
              <w:rPr>
                <w:sz w:val="22"/>
                <w:szCs w:val="22"/>
              </w:rPr>
              <w:t>vb</w:t>
            </w:r>
            <w:proofErr w:type="spellEnd"/>
            <w:r w:rsidRPr="00334283">
              <w:rPr>
                <w:sz w:val="22"/>
                <w:szCs w:val="22"/>
              </w:rPr>
              <w:t xml:space="preserve"> konulara uygulama becerisi</w:t>
            </w:r>
          </w:p>
        </w:tc>
        <w:tc>
          <w:tcPr>
            <w:tcW w:w="6536" w:type="dxa"/>
          </w:tcPr>
          <w:p w:rsidR="00B63683" w:rsidRPr="00334283" w:rsidRDefault="00B63683" w:rsidP="00773890">
            <w:pPr>
              <w:autoSpaceDE w:val="0"/>
              <w:autoSpaceDN w:val="0"/>
              <w:adjustRightInd w:val="0"/>
              <w:ind w:left="252" w:hanging="252"/>
              <w:rPr>
                <w:sz w:val="20"/>
                <w:szCs w:val="20"/>
              </w:rPr>
            </w:pPr>
            <w:proofErr w:type="gramStart"/>
            <w:r w:rsidRPr="00334283">
              <w:rPr>
                <w:sz w:val="20"/>
                <w:szCs w:val="20"/>
              </w:rPr>
              <w:t>Ders konularının İngiliz ve dünya edebiyatlarındaki ve Sosyal Bilimlerdeki bilgilerin kavranması ve çözümlenmesine yönelik olması.</w:t>
            </w:r>
            <w:proofErr w:type="gramEnd"/>
          </w:p>
          <w:p w:rsidR="00B63683" w:rsidRPr="00334283" w:rsidRDefault="00B63683" w:rsidP="00773890">
            <w:pPr>
              <w:autoSpaceDE w:val="0"/>
              <w:autoSpaceDN w:val="0"/>
              <w:adjustRightInd w:val="0"/>
              <w:ind w:left="252" w:hanging="252"/>
              <w:rPr>
                <w:sz w:val="20"/>
                <w:szCs w:val="20"/>
              </w:rPr>
            </w:pPr>
            <w:r w:rsidRPr="00334283">
              <w:rPr>
                <w:sz w:val="20"/>
                <w:szCs w:val="20"/>
              </w:rPr>
              <w:t> Edebiyat tarihi, kuramı, metin incelemesi ve eleştiri dersin %50 ve fazlasında kullanılıyorsa =&gt; 4,5</w:t>
            </w:r>
          </w:p>
          <w:p w:rsidR="00B63683" w:rsidRPr="00334283" w:rsidRDefault="00B63683" w:rsidP="00773890">
            <w:pPr>
              <w:autoSpaceDE w:val="0"/>
              <w:autoSpaceDN w:val="0"/>
              <w:adjustRightInd w:val="0"/>
              <w:ind w:left="252" w:hanging="252"/>
              <w:rPr>
                <w:sz w:val="20"/>
                <w:szCs w:val="20"/>
              </w:rPr>
            </w:pPr>
            <w:r w:rsidRPr="00334283">
              <w:rPr>
                <w:sz w:val="20"/>
                <w:szCs w:val="20"/>
              </w:rPr>
              <w:t> Dersin %50’sinden azında kullanılıyorsa =&gt;2,3</w:t>
            </w:r>
          </w:p>
          <w:p w:rsidR="00B63683" w:rsidRPr="00334283" w:rsidRDefault="00B63683" w:rsidP="00773890">
            <w:pPr>
              <w:autoSpaceDE w:val="0"/>
              <w:autoSpaceDN w:val="0"/>
              <w:adjustRightInd w:val="0"/>
              <w:ind w:left="252" w:hanging="252"/>
              <w:rPr>
                <w:sz w:val="20"/>
                <w:szCs w:val="20"/>
              </w:rPr>
            </w:pPr>
            <w:r w:rsidRPr="00334283">
              <w:rPr>
                <w:sz w:val="20"/>
                <w:szCs w:val="20"/>
              </w:rPr>
              <w:t xml:space="preserve"> Hiç kullanılmıyorsa =&gt; 1 </w:t>
            </w:r>
          </w:p>
        </w:tc>
      </w:tr>
      <w:tr w:rsidR="00B63683" w:rsidRPr="00334283" w:rsidTr="00773890">
        <w:tc>
          <w:tcPr>
            <w:tcW w:w="2880" w:type="dxa"/>
            <w:vAlign w:val="center"/>
          </w:tcPr>
          <w:p w:rsidR="00B63683" w:rsidRPr="00334283" w:rsidRDefault="00B63683" w:rsidP="00773890">
            <w:pPr>
              <w:autoSpaceDE w:val="0"/>
              <w:autoSpaceDN w:val="0"/>
              <w:adjustRightInd w:val="0"/>
            </w:pPr>
            <w:r w:rsidRPr="00334283">
              <w:rPr>
                <w:sz w:val="22"/>
                <w:szCs w:val="22"/>
              </w:rPr>
              <w:t>Literatür tarama, çözümleme ve yorumlama becerisi</w:t>
            </w:r>
          </w:p>
        </w:tc>
        <w:tc>
          <w:tcPr>
            <w:tcW w:w="6536" w:type="dxa"/>
          </w:tcPr>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 xml:space="preserve">Derste </w:t>
            </w:r>
            <w:proofErr w:type="gramStart"/>
            <w:r w:rsidRPr="00334283">
              <w:rPr>
                <w:sz w:val="20"/>
                <w:szCs w:val="20"/>
              </w:rPr>
              <w:t>literatür</w:t>
            </w:r>
            <w:proofErr w:type="gramEnd"/>
            <w:r w:rsidRPr="00334283">
              <w:rPr>
                <w:sz w:val="20"/>
                <w:szCs w:val="20"/>
              </w:rPr>
              <w:t xml:space="preserve"> taraması, çözümlemesi ve yorumlaması varsa =&gt;4,5</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Ders özgün metinler üzerinden gösteriliyorsa =&gt;</w:t>
            </w:r>
            <w:proofErr w:type="gramStart"/>
            <w:r w:rsidRPr="00334283">
              <w:rPr>
                <w:sz w:val="20"/>
                <w:szCs w:val="20"/>
              </w:rPr>
              <w:t>2.3</w:t>
            </w:r>
            <w:proofErr w:type="gramEnd"/>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Hiç kullanılmıyorsa =&gt; 1</w:t>
            </w:r>
          </w:p>
        </w:tc>
      </w:tr>
      <w:tr w:rsidR="00B63683" w:rsidRPr="00334283" w:rsidTr="00773890">
        <w:tc>
          <w:tcPr>
            <w:tcW w:w="2880" w:type="dxa"/>
            <w:vAlign w:val="center"/>
          </w:tcPr>
          <w:p w:rsidR="00B63683" w:rsidRPr="00334283" w:rsidRDefault="00B63683" w:rsidP="00773890">
            <w:pPr>
              <w:autoSpaceDE w:val="0"/>
              <w:autoSpaceDN w:val="0"/>
              <w:adjustRightInd w:val="0"/>
            </w:pPr>
            <w:r w:rsidRPr="00334283">
              <w:rPr>
                <w:sz w:val="22"/>
                <w:szCs w:val="22"/>
              </w:rPr>
              <w:t>Disiplinler arası okuma yapma ve çözümleme becerisi</w:t>
            </w:r>
          </w:p>
        </w:tc>
        <w:tc>
          <w:tcPr>
            <w:tcW w:w="6536" w:type="dxa"/>
          </w:tcPr>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Dersin içerik ve işlenişi bölüm dışındaki öğrencilere açıksa =&gt;4,5</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Derste edebiyat dışındaki disiplinler ile ilgili bir çalışma varsa =&gt;2,3</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Hiç kullanılmıyorsa =&gt; 1</w:t>
            </w:r>
          </w:p>
        </w:tc>
      </w:tr>
      <w:tr w:rsidR="00B63683" w:rsidRPr="00334283" w:rsidTr="00773890">
        <w:tc>
          <w:tcPr>
            <w:tcW w:w="2880" w:type="dxa"/>
            <w:vAlign w:val="center"/>
          </w:tcPr>
          <w:p w:rsidR="00B63683" w:rsidRPr="00334283" w:rsidRDefault="00B63683" w:rsidP="00773890">
            <w:pPr>
              <w:autoSpaceDE w:val="0"/>
              <w:autoSpaceDN w:val="0"/>
              <w:adjustRightInd w:val="0"/>
              <w:spacing w:line="240" w:lineRule="exact"/>
            </w:pPr>
            <w:r w:rsidRPr="00334283">
              <w:rPr>
                <w:bCs/>
                <w:sz w:val="22"/>
                <w:szCs w:val="22"/>
              </w:rPr>
              <w:t>Edebiyat kuramlarının temel konu ve kavramlarının yaşam stratejileri geliştirilmesinde kullanılması becerisi</w:t>
            </w:r>
          </w:p>
        </w:tc>
        <w:tc>
          <w:tcPr>
            <w:tcW w:w="6536" w:type="dxa"/>
          </w:tcPr>
          <w:p w:rsidR="00B63683" w:rsidRPr="00334283" w:rsidRDefault="00B63683" w:rsidP="00773890">
            <w:pPr>
              <w:autoSpaceDE w:val="0"/>
              <w:autoSpaceDN w:val="0"/>
              <w:adjustRightInd w:val="0"/>
              <w:ind w:left="252" w:hanging="252"/>
              <w:rPr>
                <w:sz w:val="20"/>
                <w:szCs w:val="20"/>
              </w:rPr>
            </w:pPr>
            <w:r w:rsidRPr="00334283">
              <w:rPr>
                <w:sz w:val="20"/>
                <w:szCs w:val="20"/>
              </w:rPr>
              <w:t xml:space="preserve"> Dersin %50’sinden fazlası edebiyattaki </w:t>
            </w:r>
            <w:proofErr w:type="gramStart"/>
            <w:r w:rsidRPr="00334283">
              <w:rPr>
                <w:sz w:val="20"/>
                <w:szCs w:val="20"/>
              </w:rPr>
              <w:t>kuramsal  problemlerin</w:t>
            </w:r>
            <w:proofErr w:type="gramEnd"/>
            <w:r w:rsidRPr="00334283">
              <w:rPr>
                <w:sz w:val="20"/>
                <w:szCs w:val="20"/>
              </w:rPr>
              <w:t xml:space="preserve"> çözümlenmesinin gerçek yaşam olaylarına uyarlanmasına dayalı ise =&gt;4,5</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%50’sinden azında varsa =&gt;2,3</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Hiç kullanılmıyorsa =&gt; 1</w:t>
            </w:r>
          </w:p>
        </w:tc>
      </w:tr>
      <w:tr w:rsidR="00B63683" w:rsidRPr="00334283" w:rsidTr="00773890">
        <w:tc>
          <w:tcPr>
            <w:tcW w:w="2880" w:type="dxa"/>
            <w:vAlign w:val="center"/>
          </w:tcPr>
          <w:p w:rsidR="00B63683" w:rsidRPr="00334283" w:rsidRDefault="00B63683" w:rsidP="00773890">
            <w:pPr>
              <w:autoSpaceDE w:val="0"/>
              <w:autoSpaceDN w:val="0"/>
              <w:adjustRightInd w:val="0"/>
            </w:pPr>
            <w:r w:rsidRPr="00334283">
              <w:rPr>
                <w:sz w:val="22"/>
                <w:szCs w:val="22"/>
              </w:rPr>
              <w:t>Mesleki etik ve sorumluluk bilinci</w:t>
            </w:r>
          </w:p>
        </w:tc>
        <w:tc>
          <w:tcPr>
            <w:tcW w:w="6536" w:type="dxa"/>
          </w:tcPr>
          <w:p w:rsidR="00B63683" w:rsidRPr="00334283" w:rsidRDefault="00B63683" w:rsidP="00773890">
            <w:pPr>
              <w:autoSpaceDE w:val="0"/>
              <w:autoSpaceDN w:val="0"/>
              <w:adjustRightInd w:val="0"/>
              <w:ind w:left="252" w:hanging="252"/>
              <w:rPr>
                <w:sz w:val="20"/>
                <w:szCs w:val="20"/>
              </w:rPr>
            </w:pPr>
            <w:r w:rsidRPr="00334283">
              <w:rPr>
                <w:sz w:val="20"/>
                <w:szCs w:val="20"/>
              </w:rPr>
              <w:t>1- Derste edebi ve akademik metinlerin oluşturulmasında yöntem tartışması</w:t>
            </w:r>
          </w:p>
          <w:p w:rsidR="00B63683" w:rsidRPr="00334283" w:rsidRDefault="00B63683" w:rsidP="00773890">
            <w:pPr>
              <w:autoSpaceDE w:val="0"/>
              <w:autoSpaceDN w:val="0"/>
              <w:adjustRightInd w:val="0"/>
              <w:ind w:left="252" w:hanging="252"/>
              <w:rPr>
                <w:sz w:val="20"/>
                <w:szCs w:val="20"/>
              </w:rPr>
            </w:pPr>
            <w:r w:rsidRPr="00334283">
              <w:rPr>
                <w:sz w:val="20"/>
                <w:szCs w:val="20"/>
              </w:rPr>
              <w:t xml:space="preserve">2- Derste </w:t>
            </w:r>
            <w:proofErr w:type="gramStart"/>
            <w:r w:rsidRPr="00334283">
              <w:rPr>
                <w:sz w:val="20"/>
                <w:szCs w:val="20"/>
              </w:rPr>
              <w:t>eleştiri  ve</w:t>
            </w:r>
            <w:proofErr w:type="gramEnd"/>
            <w:r w:rsidRPr="00334283">
              <w:rPr>
                <w:sz w:val="20"/>
                <w:szCs w:val="20"/>
              </w:rPr>
              <w:t xml:space="preserve"> edebiyat çözümlemeleri sonucu edebi ve akademik metinlerin oluşturulmasında uyulması gereken etik kuralların belirtilmesi</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Derste her iki maddenin birden sağlanması =&gt; 4,5</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Sadece bir maddenin sağlanması =&gt;2,3</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Hiçbir maddenin sağlanmaması =&gt; 1</w:t>
            </w:r>
          </w:p>
        </w:tc>
      </w:tr>
      <w:tr w:rsidR="00B63683" w:rsidRPr="00334283" w:rsidTr="00773890">
        <w:tc>
          <w:tcPr>
            <w:tcW w:w="2880" w:type="dxa"/>
            <w:vAlign w:val="center"/>
          </w:tcPr>
          <w:p w:rsidR="00B63683" w:rsidRPr="00334283" w:rsidRDefault="00B63683" w:rsidP="00773890">
            <w:pPr>
              <w:autoSpaceDE w:val="0"/>
              <w:autoSpaceDN w:val="0"/>
              <w:adjustRightInd w:val="0"/>
            </w:pPr>
            <w:r w:rsidRPr="00334283">
              <w:rPr>
                <w:sz w:val="22"/>
                <w:szCs w:val="22"/>
              </w:rPr>
              <w:t>Etkin iletişim kurma becerisi</w:t>
            </w:r>
          </w:p>
        </w:tc>
        <w:tc>
          <w:tcPr>
            <w:tcW w:w="6536" w:type="dxa"/>
          </w:tcPr>
          <w:p w:rsidR="00B63683" w:rsidRPr="00334283" w:rsidRDefault="00B63683" w:rsidP="00773890">
            <w:pPr>
              <w:autoSpaceDE w:val="0"/>
              <w:autoSpaceDN w:val="0"/>
              <w:adjustRightInd w:val="0"/>
              <w:ind w:left="252" w:hanging="252"/>
              <w:rPr>
                <w:sz w:val="20"/>
                <w:szCs w:val="20"/>
              </w:rPr>
            </w:pPr>
            <w:r w:rsidRPr="00334283">
              <w:rPr>
                <w:sz w:val="20"/>
                <w:szCs w:val="20"/>
              </w:rPr>
              <w:t xml:space="preserve">1. Sunumda çeşitli gereçlerden yararlanılıyor </w:t>
            </w:r>
          </w:p>
          <w:p w:rsidR="00B63683" w:rsidRPr="00334283" w:rsidRDefault="00B63683" w:rsidP="00773890">
            <w:pPr>
              <w:autoSpaceDE w:val="0"/>
              <w:autoSpaceDN w:val="0"/>
              <w:adjustRightInd w:val="0"/>
              <w:ind w:left="252" w:hanging="252"/>
              <w:rPr>
                <w:sz w:val="20"/>
                <w:szCs w:val="20"/>
              </w:rPr>
            </w:pPr>
            <w:r w:rsidRPr="00334283">
              <w:rPr>
                <w:sz w:val="20"/>
                <w:szCs w:val="20"/>
              </w:rPr>
              <w:t>2. Sadece sözlü sunum yapılıyor</w:t>
            </w:r>
          </w:p>
          <w:p w:rsidR="00B63683" w:rsidRPr="00334283" w:rsidRDefault="00B63683" w:rsidP="00773890">
            <w:pPr>
              <w:autoSpaceDE w:val="0"/>
              <w:autoSpaceDN w:val="0"/>
              <w:adjustRightInd w:val="0"/>
              <w:ind w:left="252" w:hanging="252"/>
              <w:rPr>
                <w:sz w:val="20"/>
                <w:szCs w:val="20"/>
              </w:rPr>
            </w:pPr>
            <w:r w:rsidRPr="00334283">
              <w:rPr>
                <w:sz w:val="20"/>
                <w:szCs w:val="20"/>
              </w:rPr>
              <w:t>3. Yazılı ödev sunuluyor</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Dersin en az iki maddeyi sağlaması =&gt; 4,5</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Sadece bir maddeyi sağlaması =&gt;2,3</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Hiçbir maddeyi sağlamaması =&gt; 1</w:t>
            </w:r>
          </w:p>
        </w:tc>
      </w:tr>
      <w:tr w:rsidR="00B63683" w:rsidRPr="00334283" w:rsidTr="00773890">
        <w:tc>
          <w:tcPr>
            <w:tcW w:w="2880" w:type="dxa"/>
            <w:vAlign w:val="center"/>
          </w:tcPr>
          <w:p w:rsidR="00B63683" w:rsidRPr="00334283" w:rsidRDefault="00B63683" w:rsidP="00773890">
            <w:pPr>
              <w:autoSpaceDE w:val="0"/>
              <w:autoSpaceDN w:val="0"/>
              <w:adjustRightInd w:val="0"/>
            </w:pPr>
            <w:r w:rsidRPr="00334283">
              <w:rPr>
                <w:sz w:val="22"/>
                <w:szCs w:val="22"/>
              </w:rPr>
              <w:t xml:space="preserve">Edebiyat akımlarının evrensel ve toplumsal boyutlarda etkilerini anlamak için gerekli </w:t>
            </w:r>
            <w:r w:rsidRPr="00334283">
              <w:rPr>
                <w:sz w:val="22"/>
                <w:szCs w:val="22"/>
              </w:rPr>
              <w:lastRenderedPageBreak/>
              <w:t>genişlikte eğitim</w:t>
            </w:r>
          </w:p>
        </w:tc>
        <w:tc>
          <w:tcPr>
            <w:tcW w:w="6536" w:type="dxa"/>
          </w:tcPr>
          <w:p w:rsidR="00B63683" w:rsidRPr="00334283" w:rsidRDefault="00B63683" w:rsidP="00773890">
            <w:pPr>
              <w:autoSpaceDE w:val="0"/>
              <w:autoSpaceDN w:val="0"/>
              <w:adjustRightInd w:val="0"/>
              <w:ind w:left="252" w:hanging="252"/>
              <w:rPr>
                <w:sz w:val="20"/>
                <w:szCs w:val="20"/>
              </w:rPr>
            </w:pPr>
            <w:r w:rsidRPr="00334283">
              <w:rPr>
                <w:sz w:val="20"/>
                <w:szCs w:val="20"/>
              </w:rPr>
              <w:lastRenderedPageBreak/>
              <w:t>1. Ders anlatımı çözümlemeye yönelik</w:t>
            </w:r>
          </w:p>
          <w:p w:rsidR="00B63683" w:rsidRPr="00334283" w:rsidRDefault="00B63683" w:rsidP="00773890">
            <w:pPr>
              <w:autoSpaceDE w:val="0"/>
              <w:autoSpaceDN w:val="0"/>
              <w:adjustRightInd w:val="0"/>
              <w:ind w:left="252" w:hanging="252"/>
              <w:rPr>
                <w:sz w:val="20"/>
                <w:szCs w:val="20"/>
              </w:rPr>
            </w:pPr>
            <w:r w:rsidRPr="00334283">
              <w:rPr>
                <w:sz w:val="20"/>
                <w:szCs w:val="20"/>
              </w:rPr>
              <w:t>2. Seminerlere katılım destekleniyor</w:t>
            </w:r>
          </w:p>
          <w:p w:rsidR="00B63683" w:rsidRPr="00334283" w:rsidRDefault="00B63683" w:rsidP="00773890">
            <w:pPr>
              <w:autoSpaceDE w:val="0"/>
              <w:autoSpaceDN w:val="0"/>
              <w:adjustRightInd w:val="0"/>
              <w:ind w:left="252" w:hanging="252"/>
              <w:rPr>
                <w:sz w:val="20"/>
                <w:szCs w:val="20"/>
              </w:rPr>
            </w:pPr>
            <w:r w:rsidRPr="00334283">
              <w:rPr>
                <w:sz w:val="20"/>
                <w:szCs w:val="20"/>
              </w:rPr>
              <w:t>3. Konferans yapılmakta/desteklenmekte</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Dersin en az iki maddeyi sağlaması =&gt; 4,5</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lastRenderedPageBreak/>
              <w:t></w:t>
            </w:r>
            <w:r w:rsidRPr="00334283">
              <w:rPr>
                <w:rFonts w:eastAsia="SymbolMT"/>
                <w:sz w:val="20"/>
                <w:szCs w:val="20"/>
              </w:rPr>
              <w:t xml:space="preserve"> </w:t>
            </w:r>
            <w:r w:rsidRPr="00334283">
              <w:rPr>
                <w:sz w:val="20"/>
                <w:szCs w:val="20"/>
              </w:rPr>
              <w:t>Sadece bir maddeyi sağlaması =&gt;2,3</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Hiçbir maddeyi sağlamaması =&gt; 1</w:t>
            </w:r>
          </w:p>
        </w:tc>
      </w:tr>
      <w:tr w:rsidR="00B63683" w:rsidRPr="00334283" w:rsidTr="00773890">
        <w:tc>
          <w:tcPr>
            <w:tcW w:w="2880" w:type="dxa"/>
            <w:vAlign w:val="center"/>
          </w:tcPr>
          <w:p w:rsidR="00B63683" w:rsidRPr="00334283" w:rsidRDefault="00B63683" w:rsidP="00773890">
            <w:pPr>
              <w:autoSpaceDE w:val="0"/>
              <w:autoSpaceDN w:val="0"/>
              <w:adjustRightInd w:val="0"/>
            </w:pPr>
            <w:r w:rsidRPr="00334283">
              <w:rPr>
                <w:sz w:val="22"/>
                <w:szCs w:val="22"/>
              </w:rPr>
              <w:lastRenderedPageBreak/>
              <w:t>Yaşam boyu öğrenmenin gerekliliği bilinci ve bunu gerçekleştirebilme becerisi</w:t>
            </w:r>
          </w:p>
        </w:tc>
        <w:tc>
          <w:tcPr>
            <w:tcW w:w="6536" w:type="dxa"/>
          </w:tcPr>
          <w:p w:rsidR="00B63683" w:rsidRPr="00334283" w:rsidRDefault="00B63683" w:rsidP="00773890">
            <w:pPr>
              <w:autoSpaceDE w:val="0"/>
              <w:autoSpaceDN w:val="0"/>
              <w:adjustRightInd w:val="0"/>
              <w:ind w:left="252" w:hanging="252"/>
              <w:rPr>
                <w:sz w:val="20"/>
                <w:szCs w:val="20"/>
              </w:rPr>
            </w:pPr>
            <w:r w:rsidRPr="00334283">
              <w:rPr>
                <w:sz w:val="20"/>
                <w:szCs w:val="20"/>
              </w:rPr>
              <w:t>1. Derste edebiyat konularında araştırma (</w:t>
            </w:r>
            <w:proofErr w:type="gramStart"/>
            <w:r w:rsidRPr="00334283">
              <w:rPr>
                <w:sz w:val="20"/>
                <w:szCs w:val="20"/>
              </w:rPr>
              <w:t>literatür</w:t>
            </w:r>
            <w:proofErr w:type="gramEnd"/>
            <w:r w:rsidRPr="00334283">
              <w:rPr>
                <w:sz w:val="20"/>
                <w:szCs w:val="20"/>
              </w:rPr>
              <w:t>) yapılmasını sağlayacak ödev verilmesi</w:t>
            </w:r>
          </w:p>
          <w:p w:rsidR="00B63683" w:rsidRPr="00334283" w:rsidRDefault="00B63683" w:rsidP="00773890">
            <w:pPr>
              <w:autoSpaceDE w:val="0"/>
              <w:autoSpaceDN w:val="0"/>
              <w:adjustRightInd w:val="0"/>
              <w:ind w:left="252" w:hanging="252"/>
              <w:rPr>
                <w:sz w:val="20"/>
                <w:szCs w:val="20"/>
              </w:rPr>
            </w:pPr>
            <w:r w:rsidRPr="00334283">
              <w:rPr>
                <w:sz w:val="20"/>
                <w:szCs w:val="20"/>
              </w:rPr>
              <w:t xml:space="preserve">2. Kendi başına yeni bir konuda </w:t>
            </w:r>
            <w:proofErr w:type="spellStart"/>
            <w:r w:rsidRPr="00334283">
              <w:rPr>
                <w:sz w:val="20"/>
                <w:szCs w:val="20"/>
              </w:rPr>
              <w:t>birşey</w:t>
            </w:r>
            <w:proofErr w:type="spellEnd"/>
            <w:r w:rsidRPr="00334283">
              <w:rPr>
                <w:sz w:val="20"/>
                <w:szCs w:val="20"/>
              </w:rPr>
              <w:t xml:space="preserve"> öğrenmeyi teşvik ve edebiyat faaliyetinin kişinin kendisini gerçekleştirmesine yönelik bir etkinlik olması ve yaşam boyu sürekliliği</w:t>
            </w:r>
          </w:p>
          <w:p w:rsidR="00B63683" w:rsidRPr="00334283" w:rsidRDefault="00B63683" w:rsidP="00773890">
            <w:pPr>
              <w:autoSpaceDE w:val="0"/>
              <w:autoSpaceDN w:val="0"/>
              <w:adjustRightInd w:val="0"/>
              <w:ind w:left="252" w:hanging="252"/>
              <w:rPr>
                <w:sz w:val="20"/>
                <w:szCs w:val="20"/>
              </w:rPr>
            </w:pPr>
            <w:r w:rsidRPr="00334283">
              <w:rPr>
                <w:sz w:val="20"/>
                <w:szCs w:val="20"/>
              </w:rPr>
              <w:t>3. Yaşam boyu öğrenmeyi sürdürebileceği kaynaklara yönlendirmek</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Dersin en az iki maddeyi sağlaması =&gt; 4,5</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Sadece bir maddeyi sağlaması =&gt;2,3</w:t>
            </w:r>
          </w:p>
          <w:p w:rsidR="00B63683" w:rsidRPr="00334283" w:rsidRDefault="00B63683" w:rsidP="00773890">
            <w:pPr>
              <w:autoSpaceDE w:val="0"/>
              <w:autoSpaceDN w:val="0"/>
              <w:adjustRightInd w:val="0"/>
              <w:ind w:left="252" w:hanging="252"/>
              <w:rPr>
                <w:sz w:val="20"/>
                <w:szCs w:val="20"/>
              </w:rPr>
            </w:pPr>
            <w:r w:rsidRPr="00334283">
              <w:rPr>
                <w:rFonts w:eastAsia="Microsoft JhengHei"/>
                <w:sz w:val="20"/>
                <w:szCs w:val="20"/>
              </w:rPr>
              <w:t></w:t>
            </w:r>
            <w:r w:rsidRPr="00334283">
              <w:rPr>
                <w:rFonts w:eastAsia="SymbolMT"/>
                <w:sz w:val="20"/>
                <w:szCs w:val="20"/>
              </w:rPr>
              <w:t xml:space="preserve"> </w:t>
            </w:r>
            <w:r w:rsidRPr="00334283">
              <w:rPr>
                <w:sz w:val="20"/>
                <w:szCs w:val="20"/>
              </w:rPr>
              <w:t>Hiçbir maddeyi sağlamaması =&gt; 1</w:t>
            </w:r>
          </w:p>
        </w:tc>
      </w:tr>
      <w:tr w:rsidR="00B63683" w:rsidRPr="00334283" w:rsidTr="00773890">
        <w:tc>
          <w:tcPr>
            <w:tcW w:w="2880" w:type="dxa"/>
            <w:vAlign w:val="center"/>
          </w:tcPr>
          <w:p w:rsidR="00B63683" w:rsidRPr="00334283" w:rsidRDefault="00B63683" w:rsidP="00773890">
            <w:pPr>
              <w:autoSpaceDE w:val="0"/>
              <w:autoSpaceDN w:val="0"/>
              <w:adjustRightInd w:val="0"/>
              <w:rPr>
                <w:b/>
                <w:bCs/>
              </w:rPr>
            </w:pPr>
            <w:r w:rsidRPr="00334283">
              <w:rPr>
                <w:sz w:val="22"/>
                <w:szCs w:val="22"/>
              </w:rPr>
              <w:t>Çağdaş edebiyat konuları ve çağın kültürel sorunları hakkında bilgi sahibi olma</w:t>
            </w:r>
          </w:p>
        </w:tc>
        <w:tc>
          <w:tcPr>
            <w:tcW w:w="6536" w:type="dxa"/>
          </w:tcPr>
          <w:p w:rsidR="00B63683" w:rsidRPr="00334283" w:rsidRDefault="00B63683" w:rsidP="00773890">
            <w:pPr>
              <w:autoSpaceDE w:val="0"/>
              <w:autoSpaceDN w:val="0"/>
              <w:adjustRightInd w:val="0"/>
              <w:ind w:left="252" w:hanging="252"/>
              <w:rPr>
                <w:sz w:val="20"/>
                <w:szCs w:val="20"/>
              </w:rPr>
            </w:pPr>
            <w:r w:rsidRPr="00334283">
              <w:rPr>
                <w:sz w:val="20"/>
                <w:szCs w:val="20"/>
              </w:rPr>
              <w:t xml:space="preserve">1. Çağdaş edebiyat ve </w:t>
            </w:r>
            <w:proofErr w:type="gramStart"/>
            <w:r w:rsidRPr="00334283">
              <w:rPr>
                <w:sz w:val="20"/>
                <w:szCs w:val="20"/>
              </w:rPr>
              <w:t>eleştiri  akımları</w:t>
            </w:r>
            <w:proofErr w:type="gramEnd"/>
            <w:r w:rsidRPr="00334283">
              <w:rPr>
                <w:sz w:val="20"/>
                <w:szCs w:val="20"/>
              </w:rPr>
              <w:t xml:space="preserve"> konusundaki kaynaklara yönlendirmek</w:t>
            </w:r>
          </w:p>
          <w:p w:rsidR="00B63683" w:rsidRPr="00334283" w:rsidRDefault="00B63683" w:rsidP="00773890">
            <w:pPr>
              <w:autoSpaceDE w:val="0"/>
              <w:autoSpaceDN w:val="0"/>
              <w:adjustRightInd w:val="0"/>
              <w:ind w:left="252" w:hanging="252"/>
              <w:rPr>
                <w:sz w:val="20"/>
                <w:szCs w:val="20"/>
              </w:rPr>
            </w:pPr>
            <w:r w:rsidRPr="00334283">
              <w:rPr>
                <w:sz w:val="20"/>
                <w:szCs w:val="20"/>
              </w:rPr>
              <w:t>2. Derste yeni edebiyat ve eleştiri akımlardan bahsetmek</w:t>
            </w:r>
          </w:p>
          <w:p w:rsidR="00B63683" w:rsidRPr="00334283" w:rsidRDefault="00B63683" w:rsidP="00773890">
            <w:pPr>
              <w:autoSpaceDE w:val="0"/>
              <w:autoSpaceDN w:val="0"/>
              <w:adjustRightInd w:val="0"/>
              <w:ind w:left="252" w:hanging="252"/>
              <w:rPr>
                <w:sz w:val="20"/>
                <w:szCs w:val="20"/>
              </w:rPr>
            </w:pPr>
            <w:r w:rsidRPr="00334283">
              <w:rPr>
                <w:sz w:val="20"/>
                <w:szCs w:val="20"/>
              </w:rPr>
              <w:t>3. Çağdaş edebiyat ve eleştiri akımları ile ilgili sunum, ödev, çalışma yapmak</w:t>
            </w:r>
          </w:p>
          <w:p w:rsidR="00B63683" w:rsidRPr="00334283" w:rsidRDefault="00B63683" w:rsidP="00773890">
            <w:pPr>
              <w:autoSpaceDE w:val="0"/>
              <w:autoSpaceDN w:val="0"/>
              <w:adjustRightInd w:val="0"/>
              <w:ind w:left="252" w:hanging="252"/>
              <w:rPr>
                <w:sz w:val="20"/>
                <w:szCs w:val="20"/>
              </w:rPr>
            </w:pPr>
            <w:r w:rsidRPr="00334283">
              <w:rPr>
                <w:sz w:val="20"/>
                <w:szCs w:val="20"/>
              </w:rPr>
              <w:t> Dersin en az iki maddeyi sağlaması =&gt; 4,5</w:t>
            </w:r>
          </w:p>
          <w:p w:rsidR="00B63683" w:rsidRPr="00334283" w:rsidRDefault="00B63683" w:rsidP="00773890">
            <w:pPr>
              <w:autoSpaceDE w:val="0"/>
              <w:autoSpaceDN w:val="0"/>
              <w:adjustRightInd w:val="0"/>
              <w:ind w:left="252" w:hanging="252"/>
              <w:rPr>
                <w:sz w:val="20"/>
                <w:szCs w:val="20"/>
              </w:rPr>
            </w:pPr>
            <w:r w:rsidRPr="00334283">
              <w:rPr>
                <w:sz w:val="20"/>
                <w:szCs w:val="20"/>
              </w:rPr>
              <w:t> Sadece bir maddeyi sağlaması =&gt;2,3</w:t>
            </w:r>
          </w:p>
          <w:p w:rsidR="00B63683" w:rsidRPr="00334283" w:rsidRDefault="00B63683" w:rsidP="00773890">
            <w:pPr>
              <w:autoSpaceDE w:val="0"/>
              <w:autoSpaceDN w:val="0"/>
              <w:adjustRightInd w:val="0"/>
              <w:ind w:left="252" w:hanging="252"/>
              <w:rPr>
                <w:sz w:val="20"/>
                <w:szCs w:val="20"/>
              </w:rPr>
            </w:pPr>
            <w:r w:rsidRPr="00334283">
              <w:rPr>
                <w:sz w:val="20"/>
                <w:szCs w:val="20"/>
              </w:rPr>
              <w:t> Hiçbir maddeyi sağlamaması =&gt; 1</w:t>
            </w:r>
          </w:p>
        </w:tc>
      </w:tr>
      <w:tr w:rsidR="00B63683" w:rsidRPr="00334283" w:rsidTr="00773890">
        <w:tc>
          <w:tcPr>
            <w:tcW w:w="2880" w:type="dxa"/>
            <w:vAlign w:val="center"/>
          </w:tcPr>
          <w:p w:rsidR="00B63683" w:rsidRPr="00334283" w:rsidRDefault="00B63683" w:rsidP="00773890">
            <w:pPr>
              <w:autoSpaceDE w:val="0"/>
              <w:autoSpaceDN w:val="0"/>
              <w:adjustRightInd w:val="0"/>
              <w:spacing w:line="240" w:lineRule="exact"/>
            </w:pPr>
            <w:r w:rsidRPr="00334283">
              <w:rPr>
                <w:sz w:val="22"/>
                <w:szCs w:val="22"/>
              </w:rPr>
              <w:t>Edebiyat ve estetik alanlarında araştırma yapabilmek için gerekli olan kaynakları ve modern araçları kullanma becerisi</w:t>
            </w:r>
          </w:p>
        </w:tc>
        <w:tc>
          <w:tcPr>
            <w:tcW w:w="6536" w:type="dxa"/>
          </w:tcPr>
          <w:p w:rsidR="00B63683" w:rsidRPr="00334283" w:rsidRDefault="00B63683" w:rsidP="00773890">
            <w:pPr>
              <w:autoSpaceDE w:val="0"/>
              <w:autoSpaceDN w:val="0"/>
              <w:adjustRightInd w:val="0"/>
              <w:ind w:left="252" w:hanging="252"/>
              <w:rPr>
                <w:sz w:val="20"/>
                <w:szCs w:val="20"/>
              </w:rPr>
            </w:pPr>
            <w:r w:rsidRPr="00334283">
              <w:rPr>
                <w:sz w:val="20"/>
                <w:szCs w:val="20"/>
              </w:rPr>
              <w:t>1. Ders için gerekli veri tabanlarının kullanımı</w:t>
            </w:r>
          </w:p>
          <w:p w:rsidR="00B63683" w:rsidRPr="00334283" w:rsidRDefault="00B63683" w:rsidP="00773890">
            <w:pPr>
              <w:autoSpaceDE w:val="0"/>
              <w:autoSpaceDN w:val="0"/>
              <w:adjustRightInd w:val="0"/>
              <w:ind w:left="252" w:hanging="252"/>
              <w:rPr>
                <w:sz w:val="20"/>
                <w:szCs w:val="20"/>
              </w:rPr>
            </w:pPr>
            <w:r w:rsidRPr="00334283">
              <w:rPr>
                <w:sz w:val="20"/>
                <w:szCs w:val="20"/>
              </w:rPr>
              <w:t>2. Derslerle ilgili olarak bilgisayar veya diğer teknolojik ürünlerin kullanımı</w:t>
            </w:r>
          </w:p>
          <w:p w:rsidR="00B63683" w:rsidRPr="00334283" w:rsidRDefault="00B63683" w:rsidP="00773890">
            <w:pPr>
              <w:autoSpaceDE w:val="0"/>
              <w:autoSpaceDN w:val="0"/>
              <w:adjustRightInd w:val="0"/>
              <w:ind w:left="252" w:hanging="252"/>
              <w:rPr>
                <w:sz w:val="20"/>
                <w:szCs w:val="20"/>
              </w:rPr>
            </w:pPr>
            <w:r w:rsidRPr="00334283">
              <w:rPr>
                <w:sz w:val="20"/>
                <w:szCs w:val="20"/>
              </w:rPr>
              <w:t> Dersin iki maddeyi sağlaması =&gt; 4,5</w:t>
            </w:r>
          </w:p>
          <w:p w:rsidR="00B63683" w:rsidRPr="00334283" w:rsidRDefault="00B63683" w:rsidP="00773890">
            <w:pPr>
              <w:autoSpaceDE w:val="0"/>
              <w:autoSpaceDN w:val="0"/>
              <w:adjustRightInd w:val="0"/>
              <w:ind w:left="252" w:hanging="252"/>
              <w:rPr>
                <w:sz w:val="20"/>
                <w:szCs w:val="20"/>
              </w:rPr>
            </w:pPr>
            <w:r w:rsidRPr="00334283">
              <w:rPr>
                <w:sz w:val="20"/>
                <w:szCs w:val="20"/>
              </w:rPr>
              <w:t> Sadece bir maddeyi sağlaması =&gt;2,3</w:t>
            </w:r>
          </w:p>
          <w:p w:rsidR="00B63683" w:rsidRPr="00334283" w:rsidRDefault="00B63683" w:rsidP="00773890">
            <w:pPr>
              <w:autoSpaceDE w:val="0"/>
              <w:autoSpaceDN w:val="0"/>
              <w:adjustRightInd w:val="0"/>
              <w:ind w:left="252" w:hanging="252"/>
              <w:rPr>
                <w:sz w:val="20"/>
                <w:szCs w:val="20"/>
              </w:rPr>
            </w:pPr>
            <w:r w:rsidRPr="00334283">
              <w:rPr>
                <w:sz w:val="20"/>
                <w:szCs w:val="20"/>
              </w:rPr>
              <w:t> Hiçbir maddeyi sağlamaması =&gt; 1</w:t>
            </w:r>
          </w:p>
        </w:tc>
      </w:tr>
    </w:tbl>
    <w:p w:rsidR="00B63683" w:rsidRPr="00334283" w:rsidRDefault="00B63683" w:rsidP="00B63683">
      <w:pPr>
        <w:autoSpaceDE w:val="0"/>
        <w:autoSpaceDN w:val="0"/>
        <w:adjustRightInd w:val="0"/>
        <w:rPr>
          <w:b/>
          <w:bCs/>
        </w:rPr>
      </w:pPr>
    </w:p>
    <w:p w:rsidR="00B63683" w:rsidRPr="00334283" w:rsidRDefault="00B63683" w:rsidP="00B63683">
      <w:pPr>
        <w:autoSpaceDE w:val="0"/>
        <w:autoSpaceDN w:val="0"/>
        <w:adjustRightInd w:val="0"/>
        <w:rPr>
          <w:b/>
          <w:bCs/>
        </w:rPr>
      </w:pPr>
    </w:p>
    <w:p w:rsidR="00B63683" w:rsidRPr="00334283" w:rsidRDefault="00B63683" w:rsidP="00B63683">
      <w:pPr>
        <w:autoSpaceDE w:val="0"/>
        <w:autoSpaceDN w:val="0"/>
        <w:adjustRightInd w:val="0"/>
        <w:rPr>
          <w:b/>
          <w:bCs/>
        </w:rPr>
      </w:pPr>
    </w:p>
    <w:p w:rsidR="00B63683" w:rsidRPr="003D43FD" w:rsidRDefault="00B63683" w:rsidP="003D43FD">
      <w:pPr>
        <w:pStyle w:val="ListeParagraf"/>
        <w:numPr>
          <w:ilvl w:val="0"/>
          <w:numId w:val="6"/>
        </w:numPr>
        <w:autoSpaceDE w:val="0"/>
        <w:autoSpaceDN w:val="0"/>
        <w:adjustRightInd w:val="0"/>
        <w:rPr>
          <w:b/>
          <w:bCs/>
        </w:rPr>
      </w:pPr>
      <w:r w:rsidRPr="003D43FD">
        <w:rPr>
          <w:b/>
          <w:bCs/>
        </w:rPr>
        <w:t xml:space="preserve">Program çıktılarının derslerle ilişkilendirilmesi </w:t>
      </w:r>
    </w:p>
    <w:p w:rsidR="00B63683" w:rsidRPr="00334283" w:rsidRDefault="00B63683" w:rsidP="00B63683">
      <w:pPr>
        <w:autoSpaceDE w:val="0"/>
        <w:autoSpaceDN w:val="0"/>
        <w:adjustRightInd w:val="0"/>
        <w:rPr>
          <w:b/>
          <w:bCs/>
        </w:rPr>
      </w:pPr>
    </w:p>
    <w:p w:rsidR="00B63683" w:rsidRPr="00334283" w:rsidRDefault="00B63683" w:rsidP="00B63683">
      <w:pPr>
        <w:autoSpaceDE w:val="0"/>
        <w:autoSpaceDN w:val="0"/>
        <w:adjustRightInd w:val="0"/>
        <w:rPr>
          <w:b/>
          <w:bCs/>
        </w:rPr>
      </w:pPr>
      <w:r w:rsidRPr="00334283">
        <w:rPr>
          <w:b/>
          <w:bCs/>
        </w:rPr>
        <w:t>Zorunlu Dersler:</w:t>
      </w:r>
    </w:p>
    <w:p w:rsidR="00B63683" w:rsidRPr="00334283" w:rsidRDefault="00B63683" w:rsidP="00B63683">
      <w:pPr>
        <w:autoSpaceDE w:val="0"/>
        <w:autoSpaceDN w:val="0"/>
        <w:adjustRightInd w:val="0"/>
        <w:rPr>
          <w:b/>
          <w:bCs/>
        </w:rPr>
      </w:pPr>
    </w:p>
    <w:tbl>
      <w:tblPr>
        <w:tblW w:w="10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72"/>
        <w:gridCol w:w="938"/>
        <w:gridCol w:w="938"/>
        <w:gridCol w:w="938"/>
        <w:gridCol w:w="939"/>
        <w:gridCol w:w="938"/>
        <w:gridCol w:w="938"/>
        <w:gridCol w:w="938"/>
        <w:gridCol w:w="938"/>
        <w:gridCol w:w="939"/>
      </w:tblGrid>
      <w:tr w:rsidR="00B63683" w:rsidRPr="00334283" w:rsidTr="00773890">
        <w:trPr>
          <w:cantSplit/>
          <w:trHeight w:val="3547"/>
        </w:trPr>
        <w:tc>
          <w:tcPr>
            <w:tcW w:w="786" w:type="dxa"/>
            <w:tcBorders>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jc w:val="center"/>
              <w:rPr>
                <w:b/>
                <w:sz w:val="18"/>
                <w:szCs w:val="18"/>
              </w:rPr>
            </w:pPr>
          </w:p>
          <w:p w:rsidR="00B63683" w:rsidRPr="00334283" w:rsidRDefault="00B63683" w:rsidP="00773890">
            <w:pPr>
              <w:autoSpaceDE w:val="0"/>
              <w:autoSpaceDN w:val="0"/>
              <w:adjustRightInd w:val="0"/>
              <w:ind w:left="113" w:right="113"/>
              <w:jc w:val="center"/>
              <w:rPr>
                <w:b/>
                <w:sz w:val="18"/>
                <w:szCs w:val="18"/>
              </w:rPr>
            </w:pPr>
            <w:r w:rsidRPr="00334283">
              <w:rPr>
                <w:b/>
                <w:sz w:val="18"/>
                <w:szCs w:val="18"/>
              </w:rPr>
              <w:t>ÇIKTI</w:t>
            </w:r>
          </w:p>
          <w:p w:rsidR="00B63683" w:rsidRPr="00334283" w:rsidRDefault="00B63683" w:rsidP="00773890">
            <w:pPr>
              <w:autoSpaceDE w:val="0"/>
              <w:autoSpaceDN w:val="0"/>
              <w:adjustRightInd w:val="0"/>
              <w:ind w:left="113" w:right="113"/>
              <w:jc w:val="center"/>
              <w:rPr>
                <w:b/>
                <w:sz w:val="18"/>
                <w:szCs w:val="18"/>
              </w:rPr>
            </w:pPr>
          </w:p>
        </w:tc>
        <w:tc>
          <w:tcPr>
            <w:tcW w:w="872"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İngiliz ve dünya edebiyat-</w:t>
            </w:r>
            <w:proofErr w:type="spellStart"/>
            <w:r w:rsidRPr="00334283">
              <w:rPr>
                <w:sz w:val="18"/>
                <w:szCs w:val="18"/>
              </w:rPr>
              <w:t>larındaki</w:t>
            </w:r>
            <w:proofErr w:type="spellEnd"/>
            <w:r w:rsidRPr="00334283">
              <w:rPr>
                <w:sz w:val="18"/>
                <w:szCs w:val="18"/>
              </w:rPr>
              <w:t xml:space="preserve"> ve Sosyal Bilimler-deki bilgileri kültürel, sosyal, etik, estetik, politik </w:t>
            </w:r>
            <w:proofErr w:type="spellStart"/>
            <w:r w:rsidRPr="00334283">
              <w:rPr>
                <w:sz w:val="18"/>
                <w:szCs w:val="18"/>
              </w:rPr>
              <w:t>vb</w:t>
            </w:r>
            <w:proofErr w:type="spellEnd"/>
            <w:r w:rsidRPr="00334283">
              <w:rPr>
                <w:sz w:val="18"/>
                <w:szCs w:val="18"/>
              </w:rPr>
              <w:t xml:space="preserve"> konulara uygulama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p>
          <w:p w:rsidR="00B63683" w:rsidRPr="00334283" w:rsidRDefault="00B63683" w:rsidP="00773890">
            <w:pPr>
              <w:autoSpaceDE w:val="0"/>
              <w:autoSpaceDN w:val="0"/>
              <w:adjustRightInd w:val="0"/>
              <w:ind w:left="113" w:right="113"/>
              <w:rPr>
                <w:sz w:val="18"/>
                <w:szCs w:val="18"/>
              </w:rPr>
            </w:pPr>
            <w:r w:rsidRPr="00334283">
              <w:rPr>
                <w:sz w:val="18"/>
                <w:szCs w:val="18"/>
              </w:rPr>
              <w:t xml:space="preserve">Literatür tarama, </w:t>
            </w:r>
            <w:r w:rsidRPr="00334283">
              <w:rPr>
                <w:spacing w:val="-12"/>
                <w:sz w:val="18"/>
                <w:szCs w:val="18"/>
              </w:rPr>
              <w:t>çözümleme</w:t>
            </w:r>
            <w:r w:rsidRPr="00334283">
              <w:rPr>
                <w:sz w:val="18"/>
                <w:szCs w:val="18"/>
              </w:rPr>
              <w:t xml:space="preserve"> ve </w:t>
            </w:r>
            <w:r w:rsidRPr="00334283">
              <w:rPr>
                <w:spacing w:val="-12"/>
                <w:sz w:val="18"/>
                <w:szCs w:val="18"/>
              </w:rPr>
              <w:t>yorumlama</w:t>
            </w:r>
            <w:r w:rsidRPr="00334283">
              <w:rPr>
                <w:sz w:val="18"/>
                <w:szCs w:val="18"/>
              </w:rPr>
              <w:t xml:space="preserve">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pacing w:val="-6"/>
                <w:sz w:val="18"/>
                <w:szCs w:val="18"/>
              </w:rPr>
            </w:pPr>
          </w:p>
          <w:p w:rsidR="00B63683" w:rsidRPr="00334283" w:rsidRDefault="00B63683" w:rsidP="00773890">
            <w:pPr>
              <w:autoSpaceDE w:val="0"/>
              <w:autoSpaceDN w:val="0"/>
              <w:adjustRightInd w:val="0"/>
              <w:ind w:left="113" w:right="113"/>
              <w:rPr>
                <w:sz w:val="18"/>
                <w:szCs w:val="18"/>
              </w:rPr>
            </w:pPr>
            <w:r w:rsidRPr="00334283">
              <w:rPr>
                <w:spacing w:val="-6"/>
                <w:sz w:val="18"/>
                <w:szCs w:val="18"/>
              </w:rPr>
              <w:t>Disiplinler</w:t>
            </w:r>
            <w:r w:rsidRPr="00334283">
              <w:rPr>
                <w:sz w:val="18"/>
                <w:szCs w:val="18"/>
              </w:rPr>
              <w:t xml:space="preserve"> arası okuma yapma ve </w:t>
            </w:r>
            <w:r w:rsidRPr="00334283">
              <w:rPr>
                <w:spacing w:val="-12"/>
                <w:sz w:val="18"/>
                <w:szCs w:val="18"/>
              </w:rPr>
              <w:t>çözümleme</w:t>
            </w:r>
            <w:r w:rsidRPr="00334283">
              <w:rPr>
                <w:sz w:val="18"/>
                <w:szCs w:val="18"/>
              </w:rPr>
              <w:t xml:space="preserve">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bCs/>
                <w:sz w:val="18"/>
                <w:szCs w:val="18"/>
              </w:rPr>
              <w:t>Edebiyat kuramlarının temel konu ve kavram-</w:t>
            </w:r>
            <w:proofErr w:type="spellStart"/>
            <w:r w:rsidRPr="00334283">
              <w:rPr>
                <w:bCs/>
                <w:sz w:val="18"/>
                <w:szCs w:val="18"/>
              </w:rPr>
              <w:t>larının</w:t>
            </w:r>
            <w:proofErr w:type="spellEnd"/>
            <w:r w:rsidRPr="00334283">
              <w:rPr>
                <w:bCs/>
                <w:sz w:val="18"/>
                <w:szCs w:val="18"/>
              </w:rPr>
              <w:t xml:space="preserve"> yaşam strateji-</w:t>
            </w:r>
            <w:proofErr w:type="spellStart"/>
            <w:r w:rsidRPr="00334283">
              <w:rPr>
                <w:bCs/>
                <w:sz w:val="18"/>
                <w:szCs w:val="18"/>
              </w:rPr>
              <w:t>lerinin</w:t>
            </w:r>
            <w:proofErr w:type="spellEnd"/>
            <w:r w:rsidRPr="00334283">
              <w:rPr>
                <w:bCs/>
                <w:sz w:val="18"/>
                <w:szCs w:val="18"/>
              </w:rPr>
              <w:t xml:space="preserve"> geliştiril-</w:t>
            </w:r>
            <w:proofErr w:type="spellStart"/>
            <w:r w:rsidRPr="00334283">
              <w:rPr>
                <w:bCs/>
                <w:sz w:val="18"/>
                <w:szCs w:val="18"/>
              </w:rPr>
              <w:t>mesinde</w:t>
            </w:r>
            <w:proofErr w:type="spellEnd"/>
            <w:r w:rsidRPr="00334283">
              <w:rPr>
                <w:bCs/>
                <w:sz w:val="18"/>
                <w:szCs w:val="18"/>
              </w:rPr>
              <w:t xml:space="preserve"> kullanıl-</w:t>
            </w:r>
            <w:proofErr w:type="spellStart"/>
            <w:r w:rsidRPr="00334283">
              <w:rPr>
                <w:bCs/>
                <w:sz w:val="18"/>
                <w:szCs w:val="18"/>
              </w:rPr>
              <w:t>ması</w:t>
            </w:r>
            <w:proofErr w:type="spellEnd"/>
            <w:r w:rsidRPr="00334283">
              <w:rPr>
                <w:bCs/>
                <w:sz w:val="18"/>
                <w:szCs w:val="18"/>
              </w:rPr>
              <w:t xml:space="preserve"> becerisi</w:t>
            </w:r>
          </w:p>
        </w:tc>
        <w:tc>
          <w:tcPr>
            <w:tcW w:w="939"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p>
          <w:p w:rsidR="00B63683" w:rsidRPr="00334283" w:rsidRDefault="00B63683" w:rsidP="00773890">
            <w:pPr>
              <w:autoSpaceDE w:val="0"/>
              <w:autoSpaceDN w:val="0"/>
              <w:adjustRightInd w:val="0"/>
              <w:ind w:left="113" w:right="113"/>
              <w:rPr>
                <w:sz w:val="18"/>
                <w:szCs w:val="18"/>
              </w:rPr>
            </w:pPr>
            <w:r w:rsidRPr="00334283">
              <w:rPr>
                <w:sz w:val="18"/>
                <w:szCs w:val="18"/>
              </w:rPr>
              <w:t xml:space="preserve">Mesleki ve etik </w:t>
            </w:r>
            <w:r w:rsidRPr="00334283">
              <w:rPr>
                <w:spacing w:val="-10"/>
                <w:sz w:val="18"/>
                <w:szCs w:val="18"/>
              </w:rPr>
              <w:t>sorumluluk</w:t>
            </w:r>
            <w:r w:rsidRPr="00334283">
              <w:rPr>
                <w:sz w:val="18"/>
                <w:szCs w:val="18"/>
              </w:rPr>
              <w:t xml:space="preserve"> bilinci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p>
          <w:p w:rsidR="00B63683" w:rsidRPr="00334283" w:rsidRDefault="00B63683" w:rsidP="00773890">
            <w:pPr>
              <w:autoSpaceDE w:val="0"/>
              <w:autoSpaceDN w:val="0"/>
              <w:adjustRightInd w:val="0"/>
              <w:ind w:left="113" w:right="113"/>
              <w:rPr>
                <w:sz w:val="18"/>
                <w:szCs w:val="18"/>
              </w:rPr>
            </w:pPr>
            <w:r w:rsidRPr="00334283">
              <w:rPr>
                <w:sz w:val="18"/>
                <w:szCs w:val="18"/>
              </w:rPr>
              <w:t>Etkin iletişim kurma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 xml:space="preserve">Edebiyat </w:t>
            </w:r>
            <w:r w:rsidRPr="00334283">
              <w:rPr>
                <w:spacing w:val="-10"/>
                <w:sz w:val="18"/>
                <w:szCs w:val="18"/>
              </w:rPr>
              <w:t xml:space="preserve">akımlarının </w:t>
            </w:r>
            <w:r w:rsidRPr="00334283">
              <w:rPr>
                <w:sz w:val="18"/>
                <w:szCs w:val="18"/>
              </w:rPr>
              <w:t xml:space="preserve">evrensel ve toplumsal </w:t>
            </w:r>
            <w:r w:rsidRPr="00334283">
              <w:rPr>
                <w:spacing w:val="-6"/>
                <w:sz w:val="18"/>
                <w:szCs w:val="18"/>
              </w:rPr>
              <w:t>boyutlarda</w:t>
            </w:r>
            <w:r w:rsidRPr="00334283">
              <w:rPr>
                <w:sz w:val="18"/>
                <w:szCs w:val="18"/>
              </w:rPr>
              <w:t xml:space="preserve"> etkilerini anlamak için gerekli genişlikte eğitim</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pacing w:val="-4"/>
                <w:sz w:val="18"/>
                <w:szCs w:val="18"/>
              </w:rPr>
            </w:pPr>
            <w:r w:rsidRPr="00334283">
              <w:rPr>
                <w:sz w:val="18"/>
                <w:szCs w:val="18"/>
              </w:rPr>
              <w:t xml:space="preserve">Yaşam boyu </w:t>
            </w:r>
            <w:r w:rsidRPr="00334283">
              <w:rPr>
                <w:spacing w:val="-4"/>
                <w:sz w:val="18"/>
                <w:szCs w:val="18"/>
              </w:rPr>
              <w:t>öğrenme-</w:t>
            </w:r>
          </w:p>
          <w:p w:rsidR="00B63683" w:rsidRPr="00334283" w:rsidRDefault="00B63683" w:rsidP="00773890">
            <w:pPr>
              <w:autoSpaceDE w:val="0"/>
              <w:autoSpaceDN w:val="0"/>
              <w:adjustRightInd w:val="0"/>
              <w:ind w:left="113" w:right="113"/>
              <w:rPr>
                <w:sz w:val="18"/>
                <w:szCs w:val="18"/>
              </w:rPr>
            </w:pPr>
            <w:proofErr w:type="spellStart"/>
            <w:r w:rsidRPr="00334283">
              <w:rPr>
                <w:spacing w:val="-4"/>
                <w:sz w:val="18"/>
                <w:szCs w:val="18"/>
              </w:rPr>
              <w:t>nin</w:t>
            </w:r>
            <w:proofErr w:type="spellEnd"/>
            <w:r w:rsidRPr="00334283">
              <w:rPr>
                <w:sz w:val="18"/>
                <w:szCs w:val="18"/>
              </w:rPr>
              <w:t xml:space="preserve"> </w:t>
            </w:r>
            <w:r w:rsidRPr="00334283">
              <w:rPr>
                <w:spacing w:val="-4"/>
                <w:sz w:val="18"/>
                <w:szCs w:val="18"/>
              </w:rPr>
              <w:t>gerekliliği</w:t>
            </w:r>
            <w:r w:rsidRPr="00334283">
              <w:rPr>
                <w:sz w:val="18"/>
                <w:szCs w:val="18"/>
              </w:rPr>
              <w:t xml:space="preserve"> bilinci ve bunu gerçekleş-</w:t>
            </w:r>
            <w:proofErr w:type="spellStart"/>
            <w:r w:rsidRPr="00334283">
              <w:rPr>
                <w:sz w:val="18"/>
                <w:szCs w:val="18"/>
              </w:rPr>
              <w:t>tirebilme</w:t>
            </w:r>
            <w:proofErr w:type="spellEnd"/>
            <w:r w:rsidRPr="00334283">
              <w:rPr>
                <w:sz w:val="18"/>
                <w:szCs w:val="18"/>
              </w:rPr>
              <w:t xml:space="preserve">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Çağdaş edebiyat konuları ve çağın kültürel sorunları hakkında bilgi sahibi olma</w:t>
            </w:r>
          </w:p>
        </w:tc>
        <w:tc>
          <w:tcPr>
            <w:tcW w:w="939" w:type="dxa"/>
            <w:tcBorders>
              <w:left w:val="single" w:sz="6" w:space="0" w:color="auto"/>
              <w:bottom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Edebiyat araştır-</w:t>
            </w:r>
            <w:proofErr w:type="spellStart"/>
            <w:r w:rsidRPr="00334283">
              <w:rPr>
                <w:sz w:val="18"/>
                <w:szCs w:val="18"/>
              </w:rPr>
              <w:t>maları</w:t>
            </w:r>
            <w:proofErr w:type="spellEnd"/>
            <w:r w:rsidRPr="00334283">
              <w:rPr>
                <w:sz w:val="18"/>
                <w:szCs w:val="18"/>
              </w:rPr>
              <w:t xml:space="preserve"> yapabil-</w:t>
            </w:r>
          </w:p>
          <w:p w:rsidR="00B63683" w:rsidRPr="00334283" w:rsidRDefault="00B63683" w:rsidP="00773890">
            <w:pPr>
              <w:autoSpaceDE w:val="0"/>
              <w:autoSpaceDN w:val="0"/>
              <w:adjustRightInd w:val="0"/>
              <w:ind w:left="113" w:right="113"/>
              <w:rPr>
                <w:sz w:val="18"/>
                <w:szCs w:val="18"/>
              </w:rPr>
            </w:pPr>
            <w:proofErr w:type="spellStart"/>
            <w:r w:rsidRPr="00334283">
              <w:rPr>
                <w:sz w:val="18"/>
                <w:szCs w:val="18"/>
              </w:rPr>
              <w:t>mek</w:t>
            </w:r>
            <w:proofErr w:type="spellEnd"/>
            <w:r w:rsidRPr="00334283">
              <w:rPr>
                <w:sz w:val="18"/>
                <w:szCs w:val="18"/>
              </w:rPr>
              <w:t xml:space="preserve"> için gerekli olan </w:t>
            </w:r>
            <w:r w:rsidRPr="00334283">
              <w:rPr>
                <w:spacing w:val="-4"/>
                <w:sz w:val="18"/>
                <w:szCs w:val="18"/>
              </w:rPr>
              <w:t>kaynakları</w:t>
            </w:r>
            <w:r w:rsidRPr="00334283">
              <w:rPr>
                <w:sz w:val="18"/>
                <w:szCs w:val="18"/>
              </w:rPr>
              <w:t xml:space="preserve"> ve modern araçları kullanma becerisi</w:t>
            </w:r>
          </w:p>
        </w:tc>
      </w:tr>
      <w:tr w:rsidR="00B63683" w:rsidRPr="00334283" w:rsidTr="00773890">
        <w:tc>
          <w:tcPr>
            <w:tcW w:w="786" w:type="dxa"/>
            <w:tcBorders>
              <w:top w:val="single" w:sz="6" w:space="0" w:color="auto"/>
            </w:tcBorders>
          </w:tcPr>
          <w:p w:rsidR="00B63683" w:rsidRPr="00334283" w:rsidRDefault="00B63683" w:rsidP="00773890">
            <w:pPr>
              <w:autoSpaceDE w:val="0"/>
              <w:autoSpaceDN w:val="0"/>
              <w:adjustRightInd w:val="0"/>
              <w:rPr>
                <w:b/>
                <w:sz w:val="18"/>
                <w:szCs w:val="18"/>
              </w:rPr>
            </w:pPr>
            <w:r w:rsidRPr="00334283">
              <w:rPr>
                <w:b/>
                <w:sz w:val="18"/>
                <w:szCs w:val="18"/>
              </w:rPr>
              <w:t>CPLT 501</w:t>
            </w:r>
          </w:p>
        </w:tc>
        <w:tc>
          <w:tcPr>
            <w:tcW w:w="872"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r>
      <w:tr w:rsidR="00B63683" w:rsidRPr="00334283" w:rsidTr="00773890">
        <w:tc>
          <w:tcPr>
            <w:tcW w:w="786" w:type="dxa"/>
          </w:tcPr>
          <w:p w:rsidR="00B63683" w:rsidRPr="00334283" w:rsidRDefault="00B63683" w:rsidP="00773890">
            <w:pPr>
              <w:autoSpaceDE w:val="0"/>
              <w:autoSpaceDN w:val="0"/>
              <w:adjustRightInd w:val="0"/>
              <w:rPr>
                <w:b/>
                <w:sz w:val="18"/>
                <w:szCs w:val="18"/>
              </w:rPr>
            </w:pPr>
            <w:r w:rsidRPr="00334283">
              <w:rPr>
                <w:b/>
                <w:sz w:val="18"/>
                <w:szCs w:val="18"/>
              </w:rPr>
              <w:t>CPLT 502</w:t>
            </w:r>
          </w:p>
        </w:tc>
        <w:tc>
          <w:tcPr>
            <w:tcW w:w="872"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r>
      <w:tr w:rsidR="00B63683" w:rsidRPr="00334283" w:rsidTr="00773890">
        <w:tc>
          <w:tcPr>
            <w:tcW w:w="786" w:type="dxa"/>
          </w:tcPr>
          <w:p w:rsidR="00B63683" w:rsidRPr="00334283" w:rsidRDefault="00B63683" w:rsidP="00773890">
            <w:pPr>
              <w:autoSpaceDE w:val="0"/>
              <w:autoSpaceDN w:val="0"/>
              <w:adjustRightInd w:val="0"/>
              <w:rPr>
                <w:b/>
                <w:sz w:val="18"/>
                <w:szCs w:val="18"/>
              </w:rPr>
            </w:pPr>
            <w:r>
              <w:rPr>
                <w:b/>
                <w:sz w:val="18"/>
                <w:szCs w:val="18"/>
              </w:rPr>
              <w:t>CPLT 509</w:t>
            </w:r>
          </w:p>
        </w:tc>
        <w:tc>
          <w:tcPr>
            <w:tcW w:w="872"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r>
      <w:tr w:rsidR="00B63683" w:rsidRPr="00334283" w:rsidTr="00773890">
        <w:tc>
          <w:tcPr>
            <w:tcW w:w="786" w:type="dxa"/>
          </w:tcPr>
          <w:p w:rsidR="00B63683" w:rsidRPr="00334283" w:rsidRDefault="00B63683" w:rsidP="00773890">
            <w:pPr>
              <w:autoSpaceDE w:val="0"/>
              <w:autoSpaceDN w:val="0"/>
              <w:adjustRightInd w:val="0"/>
              <w:rPr>
                <w:b/>
                <w:sz w:val="18"/>
                <w:szCs w:val="18"/>
              </w:rPr>
            </w:pPr>
            <w:r w:rsidRPr="00334283">
              <w:rPr>
                <w:b/>
                <w:sz w:val="18"/>
                <w:szCs w:val="18"/>
              </w:rPr>
              <w:t>CPLT 510</w:t>
            </w:r>
          </w:p>
        </w:tc>
        <w:tc>
          <w:tcPr>
            <w:tcW w:w="872"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r>
      <w:tr w:rsidR="00B63683" w:rsidRPr="00334283" w:rsidTr="00773890">
        <w:trPr>
          <w:cantSplit/>
          <w:trHeight w:val="3547"/>
        </w:trPr>
        <w:tc>
          <w:tcPr>
            <w:tcW w:w="786" w:type="dxa"/>
            <w:tcBorders>
              <w:bottom w:val="single" w:sz="4"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jc w:val="center"/>
              <w:rPr>
                <w:b/>
                <w:sz w:val="18"/>
                <w:szCs w:val="18"/>
              </w:rPr>
            </w:pPr>
          </w:p>
          <w:p w:rsidR="00B63683" w:rsidRPr="00334283" w:rsidRDefault="00B63683" w:rsidP="00773890">
            <w:pPr>
              <w:autoSpaceDE w:val="0"/>
              <w:autoSpaceDN w:val="0"/>
              <w:adjustRightInd w:val="0"/>
              <w:ind w:left="113" w:right="113"/>
              <w:jc w:val="center"/>
              <w:rPr>
                <w:b/>
                <w:sz w:val="18"/>
                <w:szCs w:val="18"/>
              </w:rPr>
            </w:pPr>
            <w:r w:rsidRPr="00334283">
              <w:rPr>
                <w:b/>
                <w:sz w:val="18"/>
                <w:szCs w:val="18"/>
              </w:rPr>
              <w:t>ÇIKTI</w:t>
            </w:r>
          </w:p>
          <w:p w:rsidR="00B63683" w:rsidRPr="00334283" w:rsidRDefault="00B63683" w:rsidP="00773890">
            <w:pPr>
              <w:autoSpaceDE w:val="0"/>
              <w:autoSpaceDN w:val="0"/>
              <w:adjustRightInd w:val="0"/>
              <w:ind w:left="113" w:right="113"/>
              <w:jc w:val="center"/>
              <w:rPr>
                <w:b/>
                <w:sz w:val="18"/>
                <w:szCs w:val="18"/>
              </w:rPr>
            </w:pPr>
          </w:p>
        </w:tc>
        <w:tc>
          <w:tcPr>
            <w:tcW w:w="872" w:type="dxa"/>
            <w:tcBorders>
              <w:left w:val="single" w:sz="6" w:space="0" w:color="auto"/>
              <w:bottom w:val="single" w:sz="4"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İngiliz ve dünya edebiyat-</w:t>
            </w:r>
            <w:proofErr w:type="spellStart"/>
            <w:r w:rsidRPr="00334283">
              <w:rPr>
                <w:sz w:val="18"/>
                <w:szCs w:val="18"/>
              </w:rPr>
              <w:t>larındaki</w:t>
            </w:r>
            <w:proofErr w:type="spellEnd"/>
            <w:r w:rsidRPr="00334283">
              <w:rPr>
                <w:sz w:val="18"/>
                <w:szCs w:val="18"/>
              </w:rPr>
              <w:t xml:space="preserve"> ve Sosyal Bilimler-deki bilgileri kültürel, sosyal, etik, estetik, politik </w:t>
            </w:r>
            <w:proofErr w:type="spellStart"/>
            <w:r w:rsidRPr="00334283">
              <w:rPr>
                <w:sz w:val="18"/>
                <w:szCs w:val="18"/>
              </w:rPr>
              <w:t>vb</w:t>
            </w:r>
            <w:proofErr w:type="spellEnd"/>
            <w:r w:rsidRPr="00334283">
              <w:rPr>
                <w:sz w:val="18"/>
                <w:szCs w:val="18"/>
              </w:rPr>
              <w:t xml:space="preserve"> konulara uygulama becerisi</w:t>
            </w:r>
          </w:p>
        </w:tc>
        <w:tc>
          <w:tcPr>
            <w:tcW w:w="938" w:type="dxa"/>
            <w:tcBorders>
              <w:left w:val="single" w:sz="6" w:space="0" w:color="auto"/>
              <w:bottom w:val="single" w:sz="4"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p>
          <w:p w:rsidR="00B63683" w:rsidRPr="00334283" w:rsidRDefault="00B63683" w:rsidP="00773890">
            <w:pPr>
              <w:autoSpaceDE w:val="0"/>
              <w:autoSpaceDN w:val="0"/>
              <w:adjustRightInd w:val="0"/>
              <w:ind w:left="113" w:right="113"/>
              <w:rPr>
                <w:sz w:val="18"/>
                <w:szCs w:val="18"/>
              </w:rPr>
            </w:pPr>
            <w:r w:rsidRPr="00334283">
              <w:rPr>
                <w:sz w:val="18"/>
                <w:szCs w:val="18"/>
              </w:rPr>
              <w:t xml:space="preserve">Literatür tarama, </w:t>
            </w:r>
            <w:r w:rsidRPr="00334283">
              <w:rPr>
                <w:spacing w:val="-12"/>
                <w:sz w:val="18"/>
                <w:szCs w:val="18"/>
              </w:rPr>
              <w:t>çözümleme</w:t>
            </w:r>
            <w:r w:rsidRPr="00334283">
              <w:rPr>
                <w:sz w:val="18"/>
                <w:szCs w:val="18"/>
              </w:rPr>
              <w:t xml:space="preserve"> ve </w:t>
            </w:r>
            <w:r w:rsidRPr="00334283">
              <w:rPr>
                <w:spacing w:val="-12"/>
                <w:sz w:val="18"/>
                <w:szCs w:val="18"/>
              </w:rPr>
              <w:t>yorumlama</w:t>
            </w:r>
            <w:r w:rsidRPr="00334283">
              <w:rPr>
                <w:sz w:val="18"/>
                <w:szCs w:val="18"/>
              </w:rPr>
              <w:t xml:space="preserve"> becerisi</w:t>
            </w:r>
          </w:p>
        </w:tc>
        <w:tc>
          <w:tcPr>
            <w:tcW w:w="938" w:type="dxa"/>
            <w:tcBorders>
              <w:left w:val="single" w:sz="6" w:space="0" w:color="auto"/>
              <w:bottom w:val="single" w:sz="4"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pacing w:val="-6"/>
                <w:sz w:val="18"/>
                <w:szCs w:val="18"/>
              </w:rPr>
            </w:pPr>
          </w:p>
          <w:p w:rsidR="00B63683" w:rsidRPr="00334283" w:rsidRDefault="00B63683" w:rsidP="00773890">
            <w:pPr>
              <w:autoSpaceDE w:val="0"/>
              <w:autoSpaceDN w:val="0"/>
              <w:adjustRightInd w:val="0"/>
              <w:ind w:left="113" w:right="113"/>
              <w:rPr>
                <w:sz w:val="18"/>
                <w:szCs w:val="18"/>
              </w:rPr>
            </w:pPr>
            <w:r w:rsidRPr="00334283">
              <w:rPr>
                <w:spacing w:val="-6"/>
                <w:sz w:val="18"/>
                <w:szCs w:val="18"/>
              </w:rPr>
              <w:t>Disiplinler</w:t>
            </w:r>
            <w:r w:rsidRPr="00334283">
              <w:rPr>
                <w:sz w:val="18"/>
                <w:szCs w:val="18"/>
              </w:rPr>
              <w:t xml:space="preserve"> arası okuma yapma ve </w:t>
            </w:r>
            <w:r w:rsidRPr="00334283">
              <w:rPr>
                <w:spacing w:val="-12"/>
                <w:sz w:val="18"/>
                <w:szCs w:val="18"/>
              </w:rPr>
              <w:t>çözümleme</w:t>
            </w:r>
            <w:r w:rsidRPr="00334283">
              <w:rPr>
                <w:sz w:val="18"/>
                <w:szCs w:val="18"/>
              </w:rPr>
              <w:t xml:space="preserve"> becerisi</w:t>
            </w:r>
          </w:p>
        </w:tc>
        <w:tc>
          <w:tcPr>
            <w:tcW w:w="938" w:type="dxa"/>
            <w:tcBorders>
              <w:left w:val="single" w:sz="6" w:space="0" w:color="auto"/>
              <w:bottom w:val="single" w:sz="4"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bCs/>
                <w:sz w:val="18"/>
                <w:szCs w:val="18"/>
              </w:rPr>
              <w:t>Edebiyat kuramlarının temel konu ve kavram-</w:t>
            </w:r>
            <w:proofErr w:type="spellStart"/>
            <w:r w:rsidRPr="00334283">
              <w:rPr>
                <w:bCs/>
                <w:sz w:val="18"/>
                <w:szCs w:val="18"/>
              </w:rPr>
              <w:t>larının</w:t>
            </w:r>
            <w:proofErr w:type="spellEnd"/>
            <w:r w:rsidRPr="00334283">
              <w:rPr>
                <w:bCs/>
                <w:sz w:val="18"/>
                <w:szCs w:val="18"/>
              </w:rPr>
              <w:t xml:space="preserve"> yaşam strateji-</w:t>
            </w:r>
            <w:proofErr w:type="spellStart"/>
            <w:r w:rsidRPr="00334283">
              <w:rPr>
                <w:bCs/>
                <w:sz w:val="18"/>
                <w:szCs w:val="18"/>
              </w:rPr>
              <w:t>lerinin</w:t>
            </w:r>
            <w:proofErr w:type="spellEnd"/>
            <w:r w:rsidRPr="00334283">
              <w:rPr>
                <w:bCs/>
                <w:sz w:val="18"/>
                <w:szCs w:val="18"/>
              </w:rPr>
              <w:t xml:space="preserve"> geliştiril-</w:t>
            </w:r>
            <w:proofErr w:type="spellStart"/>
            <w:r w:rsidRPr="00334283">
              <w:rPr>
                <w:bCs/>
                <w:sz w:val="18"/>
                <w:szCs w:val="18"/>
              </w:rPr>
              <w:t>mesinde</w:t>
            </w:r>
            <w:proofErr w:type="spellEnd"/>
            <w:r w:rsidRPr="00334283">
              <w:rPr>
                <w:bCs/>
                <w:sz w:val="18"/>
                <w:szCs w:val="18"/>
              </w:rPr>
              <w:t xml:space="preserve"> kullanıl-</w:t>
            </w:r>
            <w:proofErr w:type="spellStart"/>
            <w:r w:rsidRPr="00334283">
              <w:rPr>
                <w:bCs/>
                <w:sz w:val="18"/>
                <w:szCs w:val="18"/>
              </w:rPr>
              <w:t>ması</w:t>
            </w:r>
            <w:proofErr w:type="spellEnd"/>
            <w:r w:rsidRPr="00334283">
              <w:rPr>
                <w:bCs/>
                <w:sz w:val="18"/>
                <w:szCs w:val="18"/>
              </w:rPr>
              <w:t xml:space="preserve"> becerisi</w:t>
            </w:r>
          </w:p>
        </w:tc>
        <w:tc>
          <w:tcPr>
            <w:tcW w:w="939" w:type="dxa"/>
            <w:tcBorders>
              <w:left w:val="single" w:sz="6" w:space="0" w:color="auto"/>
              <w:bottom w:val="single" w:sz="4"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p>
          <w:p w:rsidR="00B63683" w:rsidRPr="00334283" w:rsidRDefault="00B63683" w:rsidP="00773890">
            <w:pPr>
              <w:autoSpaceDE w:val="0"/>
              <w:autoSpaceDN w:val="0"/>
              <w:adjustRightInd w:val="0"/>
              <w:ind w:left="113" w:right="113"/>
              <w:rPr>
                <w:sz w:val="18"/>
                <w:szCs w:val="18"/>
              </w:rPr>
            </w:pPr>
            <w:r w:rsidRPr="00334283">
              <w:rPr>
                <w:sz w:val="18"/>
                <w:szCs w:val="18"/>
              </w:rPr>
              <w:t xml:space="preserve">Mesleki ve etik </w:t>
            </w:r>
            <w:r w:rsidRPr="00334283">
              <w:rPr>
                <w:spacing w:val="-10"/>
                <w:sz w:val="18"/>
                <w:szCs w:val="18"/>
              </w:rPr>
              <w:t>sorumluluk</w:t>
            </w:r>
            <w:r w:rsidRPr="00334283">
              <w:rPr>
                <w:sz w:val="18"/>
                <w:szCs w:val="18"/>
              </w:rPr>
              <w:t xml:space="preserve"> bilinci</w:t>
            </w:r>
          </w:p>
        </w:tc>
        <w:tc>
          <w:tcPr>
            <w:tcW w:w="938" w:type="dxa"/>
            <w:tcBorders>
              <w:left w:val="single" w:sz="6" w:space="0" w:color="auto"/>
              <w:bottom w:val="single" w:sz="4"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p>
          <w:p w:rsidR="00B63683" w:rsidRPr="00334283" w:rsidRDefault="00B63683" w:rsidP="00773890">
            <w:pPr>
              <w:autoSpaceDE w:val="0"/>
              <w:autoSpaceDN w:val="0"/>
              <w:adjustRightInd w:val="0"/>
              <w:ind w:left="113" w:right="113"/>
              <w:rPr>
                <w:sz w:val="18"/>
                <w:szCs w:val="18"/>
              </w:rPr>
            </w:pPr>
            <w:r w:rsidRPr="00334283">
              <w:rPr>
                <w:sz w:val="18"/>
                <w:szCs w:val="18"/>
              </w:rPr>
              <w:t>Etkin iletişim kurma becerisi</w:t>
            </w:r>
          </w:p>
        </w:tc>
        <w:tc>
          <w:tcPr>
            <w:tcW w:w="938" w:type="dxa"/>
            <w:tcBorders>
              <w:left w:val="single" w:sz="6" w:space="0" w:color="auto"/>
              <w:bottom w:val="single" w:sz="4"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 xml:space="preserve">Edebiyat </w:t>
            </w:r>
            <w:r w:rsidRPr="00334283">
              <w:rPr>
                <w:spacing w:val="-10"/>
                <w:sz w:val="18"/>
                <w:szCs w:val="18"/>
              </w:rPr>
              <w:t xml:space="preserve">akımlarının </w:t>
            </w:r>
            <w:r w:rsidRPr="00334283">
              <w:rPr>
                <w:sz w:val="18"/>
                <w:szCs w:val="18"/>
              </w:rPr>
              <w:t xml:space="preserve">evrensel ve toplumsal </w:t>
            </w:r>
            <w:r w:rsidRPr="00334283">
              <w:rPr>
                <w:spacing w:val="-6"/>
                <w:sz w:val="18"/>
                <w:szCs w:val="18"/>
              </w:rPr>
              <w:t>boyutlarda</w:t>
            </w:r>
            <w:r w:rsidRPr="00334283">
              <w:rPr>
                <w:sz w:val="18"/>
                <w:szCs w:val="18"/>
              </w:rPr>
              <w:t xml:space="preserve"> etkilerini anlamak için gerekli genişlikte eğitim</w:t>
            </w:r>
          </w:p>
        </w:tc>
        <w:tc>
          <w:tcPr>
            <w:tcW w:w="938" w:type="dxa"/>
            <w:tcBorders>
              <w:left w:val="single" w:sz="6" w:space="0" w:color="auto"/>
              <w:bottom w:val="single" w:sz="4"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pacing w:val="-4"/>
                <w:sz w:val="18"/>
                <w:szCs w:val="18"/>
              </w:rPr>
            </w:pPr>
            <w:r w:rsidRPr="00334283">
              <w:rPr>
                <w:sz w:val="18"/>
                <w:szCs w:val="18"/>
              </w:rPr>
              <w:t xml:space="preserve">Yaşam boyu </w:t>
            </w:r>
            <w:r w:rsidRPr="00334283">
              <w:rPr>
                <w:spacing w:val="-4"/>
                <w:sz w:val="18"/>
                <w:szCs w:val="18"/>
              </w:rPr>
              <w:t>öğrenme-</w:t>
            </w:r>
          </w:p>
          <w:p w:rsidR="00B63683" w:rsidRPr="00334283" w:rsidRDefault="00B63683" w:rsidP="00773890">
            <w:pPr>
              <w:autoSpaceDE w:val="0"/>
              <w:autoSpaceDN w:val="0"/>
              <w:adjustRightInd w:val="0"/>
              <w:ind w:left="113" w:right="113"/>
              <w:rPr>
                <w:sz w:val="18"/>
                <w:szCs w:val="18"/>
              </w:rPr>
            </w:pPr>
            <w:proofErr w:type="spellStart"/>
            <w:r w:rsidRPr="00334283">
              <w:rPr>
                <w:spacing w:val="-4"/>
                <w:sz w:val="18"/>
                <w:szCs w:val="18"/>
              </w:rPr>
              <w:t>nin</w:t>
            </w:r>
            <w:proofErr w:type="spellEnd"/>
            <w:r w:rsidRPr="00334283">
              <w:rPr>
                <w:sz w:val="18"/>
                <w:szCs w:val="18"/>
              </w:rPr>
              <w:t xml:space="preserve"> </w:t>
            </w:r>
            <w:r w:rsidRPr="00334283">
              <w:rPr>
                <w:spacing w:val="-4"/>
                <w:sz w:val="18"/>
                <w:szCs w:val="18"/>
              </w:rPr>
              <w:t>gerekliliği</w:t>
            </w:r>
            <w:r w:rsidRPr="00334283">
              <w:rPr>
                <w:sz w:val="18"/>
                <w:szCs w:val="18"/>
              </w:rPr>
              <w:t xml:space="preserve"> bilinci ve bunu gerçekleş-</w:t>
            </w:r>
            <w:proofErr w:type="spellStart"/>
            <w:r w:rsidRPr="00334283">
              <w:rPr>
                <w:sz w:val="18"/>
                <w:szCs w:val="18"/>
              </w:rPr>
              <w:t>tirebilme</w:t>
            </w:r>
            <w:proofErr w:type="spellEnd"/>
            <w:r w:rsidRPr="00334283">
              <w:rPr>
                <w:sz w:val="18"/>
                <w:szCs w:val="18"/>
              </w:rPr>
              <w:t xml:space="preserve"> becerisi</w:t>
            </w:r>
          </w:p>
        </w:tc>
        <w:tc>
          <w:tcPr>
            <w:tcW w:w="938" w:type="dxa"/>
            <w:tcBorders>
              <w:left w:val="single" w:sz="6" w:space="0" w:color="auto"/>
              <w:bottom w:val="single" w:sz="4"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Çağdaş edebiyat konuları ve çağın kültürel sorunları hakkında bilgi sahibi olma</w:t>
            </w:r>
          </w:p>
        </w:tc>
        <w:tc>
          <w:tcPr>
            <w:tcW w:w="939" w:type="dxa"/>
            <w:tcBorders>
              <w:left w:val="single" w:sz="6" w:space="0" w:color="auto"/>
              <w:bottom w:val="single" w:sz="4"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Edebiyat araştır-</w:t>
            </w:r>
            <w:proofErr w:type="spellStart"/>
            <w:r w:rsidRPr="00334283">
              <w:rPr>
                <w:sz w:val="18"/>
                <w:szCs w:val="18"/>
              </w:rPr>
              <w:t>maları</w:t>
            </w:r>
            <w:proofErr w:type="spellEnd"/>
            <w:r w:rsidRPr="00334283">
              <w:rPr>
                <w:sz w:val="18"/>
                <w:szCs w:val="18"/>
              </w:rPr>
              <w:t xml:space="preserve"> yapabil-</w:t>
            </w:r>
          </w:p>
          <w:p w:rsidR="00B63683" w:rsidRPr="00334283" w:rsidRDefault="00B63683" w:rsidP="00773890">
            <w:pPr>
              <w:autoSpaceDE w:val="0"/>
              <w:autoSpaceDN w:val="0"/>
              <w:adjustRightInd w:val="0"/>
              <w:ind w:left="113" w:right="113"/>
              <w:rPr>
                <w:sz w:val="18"/>
                <w:szCs w:val="18"/>
              </w:rPr>
            </w:pPr>
            <w:proofErr w:type="spellStart"/>
            <w:r w:rsidRPr="00334283">
              <w:rPr>
                <w:sz w:val="18"/>
                <w:szCs w:val="18"/>
              </w:rPr>
              <w:t>mek</w:t>
            </w:r>
            <w:proofErr w:type="spellEnd"/>
            <w:r w:rsidRPr="00334283">
              <w:rPr>
                <w:sz w:val="18"/>
                <w:szCs w:val="18"/>
              </w:rPr>
              <w:t xml:space="preserve"> için gerekli olan </w:t>
            </w:r>
            <w:r w:rsidRPr="00334283">
              <w:rPr>
                <w:spacing w:val="-4"/>
                <w:sz w:val="18"/>
                <w:szCs w:val="18"/>
              </w:rPr>
              <w:t>kaynakları</w:t>
            </w:r>
            <w:r w:rsidRPr="00334283">
              <w:rPr>
                <w:sz w:val="18"/>
                <w:szCs w:val="18"/>
              </w:rPr>
              <w:t xml:space="preserve"> ve modern araçları kullanma becerisi</w:t>
            </w:r>
          </w:p>
        </w:tc>
      </w:tr>
      <w:tr w:rsidR="00B63683" w:rsidRPr="00334283" w:rsidTr="00773890">
        <w:trPr>
          <w:trHeight w:val="128"/>
        </w:trPr>
        <w:tc>
          <w:tcPr>
            <w:tcW w:w="786" w:type="dxa"/>
          </w:tcPr>
          <w:p w:rsidR="00B63683" w:rsidRPr="00334283" w:rsidRDefault="00B63683" w:rsidP="00773890">
            <w:pPr>
              <w:autoSpaceDE w:val="0"/>
              <w:autoSpaceDN w:val="0"/>
              <w:adjustRightInd w:val="0"/>
              <w:rPr>
                <w:b/>
                <w:sz w:val="18"/>
                <w:szCs w:val="18"/>
              </w:rPr>
            </w:pPr>
            <w:r w:rsidRPr="00334283">
              <w:rPr>
                <w:b/>
                <w:sz w:val="18"/>
                <w:szCs w:val="18"/>
              </w:rPr>
              <w:t>CPLT</w:t>
            </w:r>
            <w:r>
              <w:rPr>
                <w:b/>
                <w:sz w:val="18"/>
                <w:szCs w:val="18"/>
              </w:rPr>
              <w:t xml:space="preserve"> 595</w:t>
            </w:r>
            <w:r w:rsidRPr="00334283">
              <w:rPr>
                <w:b/>
                <w:sz w:val="18"/>
                <w:szCs w:val="18"/>
              </w:rPr>
              <w:t xml:space="preserve"> </w:t>
            </w:r>
          </w:p>
        </w:tc>
        <w:tc>
          <w:tcPr>
            <w:tcW w:w="872"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1</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r>
      <w:tr w:rsidR="00B63683" w:rsidRPr="00334283" w:rsidTr="00773890">
        <w:trPr>
          <w:trHeight w:val="288"/>
        </w:trPr>
        <w:tc>
          <w:tcPr>
            <w:tcW w:w="786" w:type="dxa"/>
          </w:tcPr>
          <w:p w:rsidR="00B63683" w:rsidRPr="00334283" w:rsidRDefault="00B63683" w:rsidP="00773890">
            <w:pPr>
              <w:autoSpaceDE w:val="0"/>
              <w:autoSpaceDN w:val="0"/>
              <w:adjustRightInd w:val="0"/>
              <w:rPr>
                <w:b/>
                <w:sz w:val="18"/>
                <w:szCs w:val="18"/>
              </w:rPr>
            </w:pPr>
            <w:r>
              <w:rPr>
                <w:b/>
                <w:sz w:val="18"/>
                <w:szCs w:val="18"/>
              </w:rPr>
              <w:t xml:space="preserve">CPLT </w:t>
            </w:r>
            <w:r w:rsidRPr="00334283">
              <w:rPr>
                <w:b/>
                <w:sz w:val="18"/>
                <w:szCs w:val="18"/>
              </w:rPr>
              <w:t>598</w:t>
            </w:r>
          </w:p>
        </w:tc>
        <w:tc>
          <w:tcPr>
            <w:tcW w:w="872" w:type="dxa"/>
            <w:vAlign w:val="center"/>
          </w:tcPr>
          <w:p w:rsidR="00B63683" w:rsidRPr="00334283" w:rsidRDefault="00B63683" w:rsidP="00773890">
            <w:pPr>
              <w:autoSpaceDE w:val="0"/>
              <w:autoSpaceDN w:val="0"/>
              <w:adjustRightInd w:val="0"/>
              <w:jc w:val="center"/>
              <w:rPr>
                <w:sz w:val="20"/>
                <w:szCs w:val="20"/>
              </w:rPr>
            </w:pPr>
            <w:r>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Pr>
                <w:sz w:val="20"/>
                <w:szCs w:val="20"/>
              </w:rPr>
              <w:t>1</w:t>
            </w:r>
          </w:p>
        </w:tc>
        <w:tc>
          <w:tcPr>
            <w:tcW w:w="939" w:type="dxa"/>
            <w:vAlign w:val="center"/>
          </w:tcPr>
          <w:p w:rsidR="00B63683" w:rsidRPr="00334283" w:rsidRDefault="00B63683" w:rsidP="00773890">
            <w:pPr>
              <w:autoSpaceDE w:val="0"/>
              <w:autoSpaceDN w:val="0"/>
              <w:adjustRightInd w:val="0"/>
              <w:jc w:val="center"/>
              <w:rPr>
                <w:sz w:val="20"/>
                <w:szCs w:val="20"/>
              </w:rPr>
            </w:pPr>
            <w:r>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Pr>
                <w:sz w:val="20"/>
                <w:szCs w:val="20"/>
              </w:rPr>
              <w:t>1</w:t>
            </w:r>
          </w:p>
        </w:tc>
        <w:tc>
          <w:tcPr>
            <w:tcW w:w="938" w:type="dxa"/>
            <w:vAlign w:val="center"/>
          </w:tcPr>
          <w:p w:rsidR="00B63683" w:rsidRPr="00334283" w:rsidRDefault="00B63683" w:rsidP="00773890">
            <w:pPr>
              <w:autoSpaceDE w:val="0"/>
              <w:autoSpaceDN w:val="0"/>
              <w:adjustRightInd w:val="0"/>
              <w:jc w:val="center"/>
              <w:rPr>
                <w:sz w:val="20"/>
                <w:szCs w:val="20"/>
              </w:rPr>
            </w:pPr>
            <w:r>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Pr>
                <w:sz w:val="20"/>
                <w:szCs w:val="20"/>
              </w:rPr>
              <w:t>5</w:t>
            </w:r>
          </w:p>
        </w:tc>
      </w:tr>
      <w:tr w:rsidR="00B63683" w:rsidRPr="00334283" w:rsidTr="00773890">
        <w:tc>
          <w:tcPr>
            <w:tcW w:w="786" w:type="dxa"/>
          </w:tcPr>
          <w:p w:rsidR="00B63683" w:rsidRPr="00334283" w:rsidRDefault="00B63683" w:rsidP="00773890">
            <w:pPr>
              <w:autoSpaceDE w:val="0"/>
              <w:autoSpaceDN w:val="0"/>
              <w:adjustRightInd w:val="0"/>
              <w:rPr>
                <w:b/>
                <w:sz w:val="18"/>
                <w:szCs w:val="18"/>
              </w:rPr>
            </w:pPr>
            <w:r w:rsidRPr="00334283">
              <w:rPr>
                <w:b/>
                <w:sz w:val="18"/>
                <w:szCs w:val="18"/>
              </w:rPr>
              <w:t>CPLT 599</w:t>
            </w:r>
          </w:p>
        </w:tc>
        <w:tc>
          <w:tcPr>
            <w:tcW w:w="872"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r>
    </w:tbl>
    <w:p w:rsidR="00B63683" w:rsidRPr="00334283" w:rsidRDefault="00B63683" w:rsidP="00B63683">
      <w:pPr>
        <w:autoSpaceDE w:val="0"/>
        <w:autoSpaceDN w:val="0"/>
        <w:adjustRightInd w:val="0"/>
      </w:pPr>
    </w:p>
    <w:p w:rsidR="00B63683" w:rsidRPr="00334283" w:rsidRDefault="00B63683" w:rsidP="00B63683">
      <w:pPr>
        <w:autoSpaceDE w:val="0"/>
        <w:autoSpaceDN w:val="0"/>
        <w:adjustRightInd w:val="0"/>
        <w:rPr>
          <w:b/>
          <w:bCs/>
          <w:color w:val="3366FF"/>
        </w:rPr>
      </w:pPr>
    </w:p>
    <w:p w:rsidR="00B63683" w:rsidRPr="00334283" w:rsidRDefault="00B63683" w:rsidP="00B63683">
      <w:pPr>
        <w:autoSpaceDE w:val="0"/>
        <w:autoSpaceDN w:val="0"/>
        <w:adjustRightInd w:val="0"/>
        <w:rPr>
          <w:b/>
          <w:bCs/>
        </w:rPr>
      </w:pPr>
      <w:r w:rsidRPr="00334283">
        <w:rPr>
          <w:b/>
          <w:bCs/>
        </w:rPr>
        <w:t>Seçmeli Dersler:</w:t>
      </w:r>
    </w:p>
    <w:p w:rsidR="00B63683" w:rsidRPr="00334283" w:rsidRDefault="00B63683" w:rsidP="00B63683">
      <w:pPr>
        <w:autoSpaceDE w:val="0"/>
        <w:autoSpaceDN w:val="0"/>
        <w:adjustRightInd w:val="0"/>
        <w:spacing w:line="120" w:lineRule="auto"/>
        <w:rPr>
          <w:b/>
          <w:bCs/>
        </w:rPr>
      </w:pPr>
    </w:p>
    <w:p w:rsidR="00B63683" w:rsidRPr="00334283" w:rsidRDefault="00B63683" w:rsidP="00B63683">
      <w:pPr>
        <w:autoSpaceDE w:val="0"/>
        <w:autoSpaceDN w:val="0"/>
        <w:adjustRightInd w:val="0"/>
        <w:spacing w:line="120" w:lineRule="auto"/>
        <w:rPr>
          <w:b/>
          <w:bCs/>
        </w:rPr>
      </w:pPr>
    </w:p>
    <w:tbl>
      <w:tblPr>
        <w:tblW w:w="10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938"/>
        <w:gridCol w:w="938"/>
        <w:gridCol w:w="938"/>
        <w:gridCol w:w="938"/>
        <w:gridCol w:w="939"/>
        <w:gridCol w:w="938"/>
        <w:gridCol w:w="938"/>
        <w:gridCol w:w="938"/>
        <w:gridCol w:w="938"/>
        <w:gridCol w:w="939"/>
      </w:tblGrid>
      <w:tr w:rsidR="00B63683" w:rsidRPr="00334283" w:rsidTr="00773890">
        <w:trPr>
          <w:cantSplit/>
          <w:trHeight w:val="3174"/>
        </w:trPr>
        <w:tc>
          <w:tcPr>
            <w:tcW w:w="786" w:type="dxa"/>
            <w:tcBorders>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jc w:val="center"/>
              <w:rPr>
                <w:b/>
                <w:sz w:val="18"/>
                <w:szCs w:val="18"/>
              </w:rPr>
            </w:pPr>
          </w:p>
          <w:p w:rsidR="00B63683" w:rsidRPr="00334283" w:rsidRDefault="00B63683" w:rsidP="00773890">
            <w:pPr>
              <w:autoSpaceDE w:val="0"/>
              <w:autoSpaceDN w:val="0"/>
              <w:adjustRightInd w:val="0"/>
              <w:ind w:left="113" w:right="113"/>
              <w:jc w:val="center"/>
              <w:rPr>
                <w:b/>
                <w:sz w:val="18"/>
                <w:szCs w:val="18"/>
              </w:rPr>
            </w:pPr>
            <w:r w:rsidRPr="00334283">
              <w:rPr>
                <w:b/>
                <w:sz w:val="18"/>
                <w:szCs w:val="18"/>
              </w:rPr>
              <w:t>ÇIKTI</w:t>
            </w:r>
          </w:p>
          <w:p w:rsidR="00B63683" w:rsidRPr="00334283" w:rsidRDefault="00B63683" w:rsidP="00773890">
            <w:pPr>
              <w:autoSpaceDE w:val="0"/>
              <w:autoSpaceDN w:val="0"/>
              <w:adjustRightInd w:val="0"/>
              <w:ind w:left="113" w:right="113"/>
              <w:jc w:val="center"/>
              <w:rPr>
                <w:b/>
                <w:sz w:val="18"/>
                <w:szCs w:val="18"/>
              </w:rPr>
            </w:pP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spacing w:line="180" w:lineRule="exact"/>
              <w:ind w:left="113" w:right="113"/>
              <w:rPr>
                <w:sz w:val="18"/>
                <w:szCs w:val="18"/>
              </w:rPr>
            </w:pPr>
            <w:r w:rsidRPr="00334283">
              <w:rPr>
                <w:sz w:val="18"/>
                <w:szCs w:val="18"/>
              </w:rPr>
              <w:t>İngiliz ve dünya edebiyat-</w:t>
            </w:r>
            <w:proofErr w:type="spellStart"/>
            <w:r w:rsidRPr="00334283">
              <w:rPr>
                <w:sz w:val="18"/>
                <w:szCs w:val="18"/>
              </w:rPr>
              <w:t>larındaki</w:t>
            </w:r>
            <w:proofErr w:type="spellEnd"/>
            <w:r w:rsidRPr="00334283">
              <w:rPr>
                <w:sz w:val="18"/>
                <w:szCs w:val="18"/>
              </w:rPr>
              <w:t xml:space="preserve"> ve Sosyal Bilimler-deki bilgileri kültürel, sosyal, </w:t>
            </w:r>
            <w:r w:rsidRPr="00334283">
              <w:rPr>
                <w:spacing w:val="10"/>
                <w:sz w:val="18"/>
                <w:szCs w:val="18"/>
              </w:rPr>
              <w:t>etik, estetik,</w:t>
            </w:r>
            <w:r w:rsidRPr="00334283">
              <w:rPr>
                <w:sz w:val="18"/>
                <w:szCs w:val="18"/>
              </w:rPr>
              <w:t xml:space="preserve"> politik </w:t>
            </w:r>
            <w:proofErr w:type="spellStart"/>
            <w:r w:rsidRPr="00334283">
              <w:rPr>
                <w:sz w:val="18"/>
                <w:szCs w:val="18"/>
              </w:rPr>
              <w:t>vb</w:t>
            </w:r>
            <w:proofErr w:type="spellEnd"/>
            <w:r w:rsidRPr="00334283">
              <w:rPr>
                <w:sz w:val="18"/>
                <w:szCs w:val="18"/>
              </w:rPr>
              <w:t xml:space="preserve"> konulara uygulama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p>
          <w:p w:rsidR="00B63683" w:rsidRPr="00334283" w:rsidRDefault="00B63683" w:rsidP="00773890">
            <w:pPr>
              <w:autoSpaceDE w:val="0"/>
              <w:autoSpaceDN w:val="0"/>
              <w:adjustRightInd w:val="0"/>
              <w:ind w:left="113" w:right="113"/>
              <w:rPr>
                <w:sz w:val="18"/>
                <w:szCs w:val="18"/>
              </w:rPr>
            </w:pPr>
            <w:r w:rsidRPr="00334283">
              <w:rPr>
                <w:sz w:val="18"/>
                <w:szCs w:val="18"/>
              </w:rPr>
              <w:t xml:space="preserve">Literatür tarama, </w:t>
            </w:r>
            <w:r w:rsidRPr="00334283">
              <w:rPr>
                <w:spacing w:val="-12"/>
                <w:sz w:val="18"/>
                <w:szCs w:val="18"/>
              </w:rPr>
              <w:t>çözümleme</w:t>
            </w:r>
            <w:r w:rsidRPr="00334283">
              <w:rPr>
                <w:sz w:val="18"/>
                <w:szCs w:val="18"/>
              </w:rPr>
              <w:t xml:space="preserve"> ve </w:t>
            </w:r>
            <w:r w:rsidRPr="00334283">
              <w:rPr>
                <w:spacing w:val="-12"/>
                <w:sz w:val="18"/>
                <w:szCs w:val="18"/>
              </w:rPr>
              <w:t>yorumlama</w:t>
            </w:r>
            <w:r w:rsidRPr="00334283">
              <w:rPr>
                <w:sz w:val="18"/>
                <w:szCs w:val="18"/>
              </w:rPr>
              <w:t xml:space="preserve">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pacing w:val="-6"/>
                <w:sz w:val="18"/>
                <w:szCs w:val="18"/>
              </w:rPr>
            </w:pPr>
          </w:p>
          <w:p w:rsidR="00B63683" w:rsidRPr="00334283" w:rsidRDefault="00B63683" w:rsidP="00773890">
            <w:pPr>
              <w:autoSpaceDE w:val="0"/>
              <w:autoSpaceDN w:val="0"/>
              <w:adjustRightInd w:val="0"/>
              <w:ind w:left="113" w:right="113"/>
              <w:rPr>
                <w:sz w:val="18"/>
                <w:szCs w:val="18"/>
              </w:rPr>
            </w:pPr>
            <w:r w:rsidRPr="00334283">
              <w:rPr>
                <w:spacing w:val="-6"/>
                <w:sz w:val="18"/>
                <w:szCs w:val="18"/>
              </w:rPr>
              <w:t>Disiplinler</w:t>
            </w:r>
            <w:r w:rsidRPr="00334283">
              <w:rPr>
                <w:sz w:val="18"/>
                <w:szCs w:val="18"/>
              </w:rPr>
              <w:t xml:space="preserve"> arası okuma yapma ve </w:t>
            </w:r>
            <w:r w:rsidRPr="00334283">
              <w:rPr>
                <w:spacing w:val="-12"/>
                <w:sz w:val="18"/>
                <w:szCs w:val="18"/>
              </w:rPr>
              <w:t>çözümleme</w:t>
            </w:r>
            <w:r w:rsidRPr="00334283">
              <w:rPr>
                <w:sz w:val="18"/>
                <w:szCs w:val="18"/>
              </w:rPr>
              <w:t xml:space="preserve">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bCs/>
                <w:sz w:val="18"/>
                <w:szCs w:val="18"/>
              </w:rPr>
              <w:t>Edebiyat kuramlarının temel konu ve kavram-</w:t>
            </w:r>
            <w:proofErr w:type="spellStart"/>
            <w:r w:rsidRPr="00334283">
              <w:rPr>
                <w:bCs/>
                <w:sz w:val="18"/>
                <w:szCs w:val="18"/>
              </w:rPr>
              <w:t>larının</w:t>
            </w:r>
            <w:proofErr w:type="spellEnd"/>
            <w:r w:rsidRPr="00334283">
              <w:rPr>
                <w:bCs/>
                <w:sz w:val="18"/>
                <w:szCs w:val="18"/>
              </w:rPr>
              <w:t xml:space="preserve"> yaşam strateji-</w:t>
            </w:r>
            <w:proofErr w:type="spellStart"/>
            <w:r w:rsidRPr="00334283">
              <w:rPr>
                <w:bCs/>
                <w:sz w:val="18"/>
                <w:szCs w:val="18"/>
              </w:rPr>
              <w:t>lerinin</w:t>
            </w:r>
            <w:proofErr w:type="spellEnd"/>
            <w:r w:rsidRPr="00334283">
              <w:rPr>
                <w:bCs/>
                <w:sz w:val="18"/>
                <w:szCs w:val="18"/>
              </w:rPr>
              <w:t xml:space="preserve"> geliştiril-</w:t>
            </w:r>
            <w:proofErr w:type="spellStart"/>
            <w:r w:rsidRPr="00334283">
              <w:rPr>
                <w:bCs/>
                <w:sz w:val="18"/>
                <w:szCs w:val="18"/>
              </w:rPr>
              <w:t>mesinde</w:t>
            </w:r>
            <w:proofErr w:type="spellEnd"/>
            <w:r w:rsidRPr="00334283">
              <w:rPr>
                <w:bCs/>
                <w:sz w:val="18"/>
                <w:szCs w:val="18"/>
              </w:rPr>
              <w:t xml:space="preserve"> kullanma becerisi</w:t>
            </w:r>
          </w:p>
        </w:tc>
        <w:tc>
          <w:tcPr>
            <w:tcW w:w="939"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p>
          <w:p w:rsidR="00B63683" w:rsidRPr="00334283" w:rsidRDefault="00B63683" w:rsidP="00773890">
            <w:pPr>
              <w:autoSpaceDE w:val="0"/>
              <w:autoSpaceDN w:val="0"/>
              <w:adjustRightInd w:val="0"/>
              <w:ind w:left="113" w:right="113"/>
              <w:rPr>
                <w:sz w:val="18"/>
                <w:szCs w:val="18"/>
              </w:rPr>
            </w:pPr>
            <w:r w:rsidRPr="00334283">
              <w:rPr>
                <w:sz w:val="18"/>
                <w:szCs w:val="18"/>
              </w:rPr>
              <w:t xml:space="preserve">Mesleki ve etik </w:t>
            </w:r>
            <w:r w:rsidRPr="00334283">
              <w:rPr>
                <w:spacing w:val="-10"/>
                <w:sz w:val="18"/>
                <w:szCs w:val="18"/>
              </w:rPr>
              <w:t>sorumluluk</w:t>
            </w:r>
            <w:r w:rsidRPr="00334283">
              <w:rPr>
                <w:sz w:val="18"/>
                <w:szCs w:val="18"/>
              </w:rPr>
              <w:t xml:space="preserve"> bilinci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p>
          <w:p w:rsidR="00B63683" w:rsidRPr="00334283" w:rsidRDefault="00B63683" w:rsidP="00773890">
            <w:pPr>
              <w:autoSpaceDE w:val="0"/>
              <w:autoSpaceDN w:val="0"/>
              <w:adjustRightInd w:val="0"/>
              <w:ind w:left="113" w:right="113"/>
              <w:rPr>
                <w:sz w:val="18"/>
                <w:szCs w:val="18"/>
              </w:rPr>
            </w:pPr>
            <w:r w:rsidRPr="00334283">
              <w:rPr>
                <w:sz w:val="18"/>
                <w:szCs w:val="18"/>
              </w:rPr>
              <w:t>Etkin iletişim kurma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 xml:space="preserve">Edebiyat </w:t>
            </w:r>
            <w:r w:rsidRPr="00334283">
              <w:rPr>
                <w:spacing w:val="-10"/>
                <w:sz w:val="18"/>
                <w:szCs w:val="18"/>
              </w:rPr>
              <w:t xml:space="preserve">akımlarının </w:t>
            </w:r>
            <w:r w:rsidRPr="00334283">
              <w:rPr>
                <w:sz w:val="18"/>
                <w:szCs w:val="18"/>
              </w:rPr>
              <w:t xml:space="preserve">evrensel ve toplumsal </w:t>
            </w:r>
            <w:r w:rsidRPr="00334283">
              <w:rPr>
                <w:spacing w:val="-6"/>
                <w:sz w:val="18"/>
                <w:szCs w:val="18"/>
              </w:rPr>
              <w:t>boyutlarda</w:t>
            </w:r>
            <w:r w:rsidRPr="00334283">
              <w:rPr>
                <w:sz w:val="18"/>
                <w:szCs w:val="18"/>
              </w:rPr>
              <w:t xml:space="preserve"> etkilerini anlamak için gerekli genişlikte eğitim</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pacing w:val="-4"/>
                <w:sz w:val="18"/>
                <w:szCs w:val="18"/>
              </w:rPr>
            </w:pPr>
            <w:r w:rsidRPr="00334283">
              <w:rPr>
                <w:sz w:val="18"/>
                <w:szCs w:val="18"/>
              </w:rPr>
              <w:t xml:space="preserve">Yaşam boyu </w:t>
            </w:r>
            <w:r w:rsidRPr="00334283">
              <w:rPr>
                <w:spacing w:val="-4"/>
                <w:sz w:val="18"/>
                <w:szCs w:val="18"/>
              </w:rPr>
              <w:t>öğrenme-</w:t>
            </w:r>
          </w:p>
          <w:p w:rsidR="00B63683" w:rsidRPr="00334283" w:rsidRDefault="00B63683" w:rsidP="00773890">
            <w:pPr>
              <w:autoSpaceDE w:val="0"/>
              <w:autoSpaceDN w:val="0"/>
              <w:adjustRightInd w:val="0"/>
              <w:ind w:left="113" w:right="113"/>
              <w:rPr>
                <w:sz w:val="18"/>
                <w:szCs w:val="18"/>
              </w:rPr>
            </w:pPr>
            <w:proofErr w:type="spellStart"/>
            <w:r w:rsidRPr="00334283">
              <w:rPr>
                <w:spacing w:val="-4"/>
                <w:sz w:val="18"/>
                <w:szCs w:val="18"/>
              </w:rPr>
              <w:t>nin</w:t>
            </w:r>
            <w:proofErr w:type="spellEnd"/>
            <w:r w:rsidRPr="00334283">
              <w:rPr>
                <w:sz w:val="18"/>
                <w:szCs w:val="18"/>
              </w:rPr>
              <w:t xml:space="preserve"> </w:t>
            </w:r>
            <w:r w:rsidRPr="00334283">
              <w:rPr>
                <w:spacing w:val="-4"/>
                <w:sz w:val="18"/>
                <w:szCs w:val="18"/>
              </w:rPr>
              <w:t>gerekliliği</w:t>
            </w:r>
            <w:r w:rsidRPr="00334283">
              <w:rPr>
                <w:sz w:val="18"/>
                <w:szCs w:val="18"/>
              </w:rPr>
              <w:t xml:space="preserve"> bilinci ve bunu gerçekleş-</w:t>
            </w:r>
            <w:proofErr w:type="spellStart"/>
            <w:r w:rsidRPr="00334283">
              <w:rPr>
                <w:sz w:val="18"/>
                <w:szCs w:val="18"/>
              </w:rPr>
              <w:t>tirebilme</w:t>
            </w:r>
            <w:proofErr w:type="spellEnd"/>
            <w:r w:rsidRPr="00334283">
              <w:rPr>
                <w:sz w:val="18"/>
                <w:szCs w:val="18"/>
              </w:rPr>
              <w:t xml:space="preserve">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Çağdaş edebiyat konuları ve çağın kültürel sorunları hakkında bilgi sahibi olma</w:t>
            </w:r>
          </w:p>
        </w:tc>
        <w:tc>
          <w:tcPr>
            <w:tcW w:w="939" w:type="dxa"/>
            <w:tcBorders>
              <w:left w:val="single" w:sz="6" w:space="0" w:color="auto"/>
              <w:bottom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Edebiyat araştır-</w:t>
            </w:r>
            <w:proofErr w:type="spellStart"/>
            <w:r w:rsidRPr="00334283">
              <w:rPr>
                <w:sz w:val="18"/>
                <w:szCs w:val="18"/>
              </w:rPr>
              <w:t>maları</w:t>
            </w:r>
            <w:proofErr w:type="spellEnd"/>
            <w:r w:rsidRPr="00334283">
              <w:rPr>
                <w:sz w:val="18"/>
                <w:szCs w:val="18"/>
              </w:rPr>
              <w:t xml:space="preserve"> yapabil-</w:t>
            </w:r>
          </w:p>
          <w:p w:rsidR="00B63683" w:rsidRPr="00334283" w:rsidRDefault="00B63683" w:rsidP="00773890">
            <w:pPr>
              <w:autoSpaceDE w:val="0"/>
              <w:autoSpaceDN w:val="0"/>
              <w:adjustRightInd w:val="0"/>
              <w:ind w:left="113" w:right="113"/>
              <w:rPr>
                <w:sz w:val="18"/>
                <w:szCs w:val="18"/>
              </w:rPr>
            </w:pPr>
            <w:proofErr w:type="spellStart"/>
            <w:r w:rsidRPr="00334283">
              <w:rPr>
                <w:sz w:val="18"/>
                <w:szCs w:val="18"/>
              </w:rPr>
              <w:t>mek</w:t>
            </w:r>
            <w:proofErr w:type="spellEnd"/>
            <w:r w:rsidRPr="00334283">
              <w:rPr>
                <w:sz w:val="18"/>
                <w:szCs w:val="18"/>
              </w:rPr>
              <w:t xml:space="preserve"> için gerekli olan </w:t>
            </w:r>
            <w:r w:rsidRPr="00334283">
              <w:rPr>
                <w:spacing w:val="-4"/>
                <w:sz w:val="18"/>
                <w:szCs w:val="18"/>
              </w:rPr>
              <w:t>kaynakları</w:t>
            </w:r>
            <w:r w:rsidRPr="00334283">
              <w:rPr>
                <w:sz w:val="18"/>
                <w:szCs w:val="18"/>
              </w:rPr>
              <w:t xml:space="preserve"> ve modern araçları kullanma becerisi</w:t>
            </w:r>
          </w:p>
        </w:tc>
      </w:tr>
      <w:tr w:rsidR="00B63683" w:rsidRPr="00334283" w:rsidTr="00773890">
        <w:tc>
          <w:tcPr>
            <w:tcW w:w="786" w:type="dxa"/>
            <w:tcBorders>
              <w:top w:val="single" w:sz="6" w:space="0" w:color="auto"/>
            </w:tcBorders>
          </w:tcPr>
          <w:p w:rsidR="00B63683" w:rsidRPr="00334283" w:rsidRDefault="00B63683" w:rsidP="00773890">
            <w:pPr>
              <w:autoSpaceDE w:val="0"/>
              <w:autoSpaceDN w:val="0"/>
              <w:adjustRightInd w:val="0"/>
              <w:rPr>
                <w:b/>
                <w:sz w:val="18"/>
                <w:szCs w:val="18"/>
              </w:rPr>
            </w:pPr>
            <w:r>
              <w:rPr>
                <w:b/>
                <w:sz w:val="18"/>
                <w:szCs w:val="18"/>
              </w:rPr>
              <w:t>CPLT 515</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9"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9" w:type="dxa"/>
            <w:tcBorders>
              <w:top w:val="single" w:sz="6" w:space="0" w:color="auto"/>
            </w:tcBorders>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r>
      <w:tr w:rsidR="00B63683" w:rsidRPr="00334283" w:rsidTr="00773890">
        <w:trPr>
          <w:trHeight w:val="309"/>
        </w:trPr>
        <w:tc>
          <w:tcPr>
            <w:tcW w:w="786" w:type="dxa"/>
          </w:tcPr>
          <w:p w:rsidR="00B63683" w:rsidRPr="00334283" w:rsidRDefault="00B63683" w:rsidP="00773890">
            <w:pPr>
              <w:autoSpaceDE w:val="0"/>
              <w:autoSpaceDN w:val="0"/>
              <w:adjustRightInd w:val="0"/>
              <w:rPr>
                <w:b/>
                <w:sz w:val="18"/>
                <w:szCs w:val="18"/>
              </w:rPr>
            </w:pPr>
            <w:r>
              <w:rPr>
                <w:b/>
                <w:sz w:val="18"/>
                <w:szCs w:val="18"/>
              </w:rPr>
              <w:t>CPLT 5</w:t>
            </w:r>
            <w:bookmarkStart w:id="0" w:name="_GoBack"/>
            <w:bookmarkEnd w:id="0"/>
            <w:r>
              <w:rPr>
                <w:b/>
                <w:sz w:val="18"/>
                <w:szCs w:val="18"/>
              </w:rPr>
              <w:t>16</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r>
      <w:tr w:rsidR="00B63683" w:rsidRPr="00334283" w:rsidTr="00773890">
        <w:trPr>
          <w:trHeight w:val="309"/>
        </w:trPr>
        <w:tc>
          <w:tcPr>
            <w:tcW w:w="786" w:type="dxa"/>
          </w:tcPr>
          <w:p w:rsidR="00B63683" w:rsidRPr="00334283" w:rsidRDefault="00B63683" w:rsidP="00773890">
            <w:pPr>
              <w:autoSpaceDE w:val="0"/>
              <w:autoSpaceDN w:val="0"/>
              <w:adjustRightInd w:val="0"/>
              <w:rPr>
                <w:b/>
                <w:sz w:val="18"/>
                <w:szCs w:val="18"/>
              </w:rPr>
            </w:pPr>
            <w:r>
              <w:rPr>
                <w:b/>
                <w:sz w:val="18"/>
                <w:szCs w:val="18"/>
              </w:rPr>
              <w:t>CPLT 521</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r>
      <w:tr w:rsidR="00B63683" w:rsidRPr="00334283" w:rsidTr="00773890">
        <w:tc>
          <w:tcPr>
            <w:tcW w:w="786" w:type="dxa"/>
          </w:tcPr>
          <w:p w:rsidR="00B63683" w:rsidRPr="00334283" w:rsidRDefault="00043A83" w:rsidP="00773890">
            <w:pPr>
              <w:autoSpaceDE w:val="0"/>
              <w:autoSpaceDN w:val="0"/>
              <w:adjustRightInd w:val="0"/>
              <w:rPr>
                <w:b/>
                <w:sz w:val="18"/>
                <w:szCs w:val="18"/>
              </w:rPr>
            </w:pPr>
            <w:r>
              <w:rPr>
                <w:b/>
                <w:sz w:val="18"/>
                <w:szCs w:val="18"/>
              </w:rPr>
              <w:t>ELIT</w:t>
            </w:r>
            <w:r w:rsidR="00B63683">
              <w:rPr>
                <w:b/>
                <w:sz w:val="18"/>
                <w:szCs w:val="18"/>
              </w:rPr>
              <w:t xml:space="preserve"> 531</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r>
      <w:tr w:rsidR="00B63683" w:rsidRPr="00334283" w:rsidTr="00773890">
        <w:tc>
          <w:tcPr>
            <w:tcW w:w="786" w:type="dxa"/>
          </w:tcPr>
          <w:p w:rsidR="00B63683" w:rsidRPr="00334283" w:rsidRDefault="00043A83" w:rsidP="00773890">
            <w:pPr>
              <w:autoSpaceDE w:val="0"/>
              <w:autoSpaceDN w:val="0"/>
              <w:adjustRightInd w:val="0"/>
              <w:rPr>
                <w:b/>
                <w:sz w:val="18"/>
                <w:szCs w:val="18"/>
              </w:rPr>
            </w:pPr>
            <w:r>
              <w:rPr>
                <w:b/>
                <w:sz w:val="18"/>
                <w:szCs w:val="18"/>
              </w:rPr>
              <w:t>ELI</w:t>
            </w:r>
            <w:r w:rsidR="00B63683">
              <w:rPr>
                <w:b/>
                <w:sz w:val="18"/>
                <w:szCs w:val="18"/>
              </w:rPr>
              <w:t>T 532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r>
      <w:tr w:rsidR="00B63683" w:rsidRPr="00334283" w:rsidTr="00773890">
        <w:tc>
          <w:tcPr>
            <w:tcW w:w="786" w:type="dxa"/>
          </w:tcPr>
          <w:p w:rsidR="00B63683" w:rsidRPr="00334283" w:rsidRDefault="00043A83" w:rsidP="00773890">
            <w:pPr>
              <w:autoSpaceDE w:val="0"/>
              <w:autoSpaceDN w:val="0"/>
              <w:adjustRightInd w:val="0"/>
              <w:rPr>
                <w:b/>
                <w:sz w:val="18"/>
                <w:szCs w:val="18"/>
              </w:rPr>
            </w:pPr>
            <w:r>
              <w:rPr>
                <w:b/>
                <w:sz w:val="18"/>
                <w:szCs w:val="18"/>
              </w:rPr>
              <w:t>ELIT</w:t>
            </w:r>
            <w:r w:rsidR="00B63683">
              <w:rPr>
                <w:b/>
                <w:sz w:val="18"/>
                <w:szCs w:val="18"/>
              </w:rPr>
              <w:t xml:space="preserve"> 533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r>
      <w:tr w:rsidR="00B63683" w:rsidRPr="00334283" w:rsidTr="00773890">
        <w:trPr>
          <w:cantSplit/>
          <w:trHeight w:val="3174"/>
        </w:trPr>
        <w:tc>
          <w:tcPr>
            <w:tcW w:w="786" w:type="dxa"/>
            <w:tcBorders>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jc w:val="center"/>
              <w:rPr>
                <w:b/>
                <w:sz w:val="18"/>
                <w:szCs w:val="18"/>
              </w:rPr>
            </w:pPr>
          </w:p>
          <w:p w:rsidR="00B63683" w:rsidRPr="00334283" w:rsidRDefault="00B63683" w:rsidP="00773890">
            <w:pPr>
              <w:autoSpaceDE w:val="0"/>
              <w:autoSpaceDN w:val="0"/>
              <w:adjustRightInd w:val="0"/>
              <w:ind w:left="113" w:right="113"/>
              <w:jc w:val="center"/>
              <w:rPr>
                <w:b/>
                <w:sz w:val="18"/>
                <w:szCs w:val="18"/>
              </w:rPr>
            </w:pPr>
            <w:r w:rsidRPr="00334283">
              <w:rPr>
                <w:b/>
                <w:sz w:val="18"/>
                <w:szCs w:val="18"/>
              </w:rPr>
              <w:t>ÇIKTI</w:t>
            </w:r>
          </w:p>
          <w:p w:rsidR="00B63683" w:rsidRPr="00334283" w:rsidRDefault="00B63683" w:rsidP="00773890">
            <w:pPr>
              <w:autoSpaceDE w:val="0"/>
              <w:autoSpaceDN w:val="0"/>
              <w:adjustRightInd w:val="0"/>
              <w:ind w:left="113" w:right="113"/>
              <w:jc w:val="center"/>
              <w:rPr>
                <w:b/>
                <w:sz w:val="18"/>
                <w:szCs w:val="18"/>
              </w:rPr>
            </w:pP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spacing w:line="180" w:lineRule="exact"/>
              <w:ind w:left="113" w:right="113"/>
              <w:rPr>
                <w:sz w:val="18"/>
                <w:szCs w:val="18"/>
              </w:rPr>
            </w:pPr>
            <w:r w:rsidRPr="00334283">
              <w:rPr>
                <w:sz w:val="18"/>
                <w:szCs w:val="18"/>
              </w:rPr>
              <w:t>İngiliz ve dünya edebiyat-</w:t>
            </w:r>
            <w:proofErr w:type="spellStart"/>
            <w:r w:rsidRPr="00334283">
              <w:rPr>
                <w:sz w:val="18"/>
                <w:szCs w:val="18"/>
              </w:rPr>
              <w:t>larındaki</w:t>
            </w:r>
            <w:proofErr w:type="spellEnd"/>
            <w:r w:rsidRPr="00334283">
              <w:rPr>
                <w:sz w:val="18"/>
                <w:szCs w:val="18"/>
              </w:rPr>
              <w:t xml:space="preserve"> ve Sosyal Bilimler-deki bilgileri kültürel, sosyal, </w:t>
            </w:r>
            <w:r w:rsidRPr="00334283">
              <w:rPr>
                <w:spacing w:val="10"/>
                <w:sz w:val="18"/>
                <w:szCs w:val="18"/>
              </w:rPr>
              <w:t>etik, estetik,</w:t>
            </w:r>
            <w:r w:rsidRPr="00334283">
              <w:rPr>
                <w:sz w:val="18"/>
                <w:szCs w:val="18"/>
              </w:rPr>
              <w:t xml:space="preserve"> politik </w:t>
            </w:r>
            <w:proofErr w:type="spellStart"/>
            <w:r w:rsidRPr="00334283">
              <w:rPr>
                <w:sz w:val="18"/>
                <w:szCs w:val="18"/>
              </w:rPr>
              <w:t>vb</w:t>
            </w:r>
            <w:proofErr w:type="spellEnd"/>
            <w:r w:rsidRPr="00334283">
              <w:rPr>
                <w:sz w:val="18"/>
                <w:szCs w:val="18"/>
              </w:rPr>
              <w:t xml:space="preserve"> konulara uygulama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p>
          <w:p w:rsidR="00B63683" w:rsidRPr="00334283" w:rsidRDefault="00B63683" w:rsidP="00773890">
            <w:pPr>
              <w:autoSpaceDE w:val="0"/>
              <w:autoSpaceDN w:val="0"/>
              <w:adjustRightInd w:val="0"/>
              <w:ind w:left="113" w:right="113"/>
              <w:rPr>
                <w:sz w:val="18"/>
                <w:szCs w:val="18"/>
              </w:rPr>
            </w:pPr>
            <w:r w:rsidRPr="00334283">
              <w:rPr>
                <w:sz w:val="18"/>
                <w:szCs w:val="18"/>
              </w:rPr>
              <w:t xml:space="preserve">Literatür tarama, </w:t>
            </w:r>
            <w:r w:rsidRPr="00334283">
              <w:rPr>
                <w:spacing w:val="-12"/>
                <w:sz w:val="18"/>
                <w:szCs w:val="18"/>
              </w:rPr>
              <w:t>çözümleme</w:t>
            </w:r>
            <w:r w:rsidRPr="00334283">
              <w:rPr>
                <w:sz w:val="18"/>
                <w:szCs w:val="18"/>
              </w:rPr>
              <w:t xml:space="preserve"> ve </w:t>
            </w:r>
            <w:r w:rsidRPr="00334283">
              <w:rPr>
                <w:spacing w:val="-12"/>
                <w:sz w:val="18"/>
                <w:szCs w:val="18"/>
              </w:rPr>
              <w:t>yorumlama</w:t>
            </w:r>
            <w:r w:rsidRPr="00334283">
              <w:rPr>
                <w:sz w:val="18"/>
                <w:szCs w:val="18"/>
              </w:rPr>
              <w:t xml:space="preserve">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pacing w:val="-6"/>
                <w:sz w:val="18"/>
                <w:szCs w:val="18"/>
              </w:rPr>
            </w:pPr>
          </w:p>
          <w:p w:rsidR="00B63683" w:rsidRPr="00334283" w:rsidRDefault="00B63683" w:rsidP="00773890">
            <w:pPr>
              <w:autoSpaceDE w:val="0"/>
              <w:autoSpaceDN w:val="0"/>
              <w:adjustRightInd w:val="0"/>
              <w:ind w:left="113" w:right="113"/>
              <w:rPr>
                <w:sz w:val="18"/>
                <w:szCs w:val="18"/>
              </w:rPr>
            </w:pPr>
            <w:r w:rsidRPr="00334283">
              <w:rPr>
                <w:spacing w:val="-6"/>
                <w:sz w:val="18"/>
                <w:szCs w:val="18"/>
              </w:rPr>
              <w:t>Disiplinler</w:t>
            </w:r>
            <w:r w:rsidRPr="00334283">
              <w:rPr>
                <w:sz w:val="18"/>
                <w:szCs w:val="18"/>
              </w:rPr>
              <w:t xml:space="preserve"> arası okuma yapma ve </w:t>
            </w:r>
            <w:r w:rsidRPr="00334283">
              <w:rPr>
                <w:spacing w:val="-12"/>
                <w:sz w:val="18"/>
                <w:szCs w:val="18"/>
              </w:rPr>
              <w:t>çözümleme</w:t>
            </w:r>
            <w:r w:rsidRPr="00334283">
              <w:rPr>
                <w:sz w:val="18"/>
                <w:szCs w:val="18"/>
              </w:rPr>
              <w:t xml:space="preserve">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bCs/>
                <w:sz w:val="18"/>
                <w:szCs w:val="18"/>
              </w:rPr>
              <w:t>Edebiyat kuramlarının temel konu ve kavram-</w:t>
            </w:r>
            <w:proofErr w:type="spellStart"/>
            <w:r w:rsidRPr="00334283">
              <w:rPr>
                <w:bCs/>
                <w:sz w:val="18"/>
                <w:szCs w:val="18"/>
              </w:rPr>
              <w:t>larının</w:t>
            </w:r>
            <w:proofErr w:type="spellEnd"/>
            <w:r w:rsidRPr="00334283">
              <w:rPr>
                <w:bCs/>
                <w:sz w:val="18"/>
                <w:szCs w:val="18"/>
              </w:rPr>
              <w:t xml:space="preserve"> yaşam strateji-</w:t>
            </w:r>
            <w:proofErr w:type="spellStart"/>
            <w:r w:rsidRPr="00334283">
              <w:rPr>
                <w:bCs/>
                <w:sz w:val="18"/>
                <w:szCs w:val="18"/>
              </w:rPr>
              <w:t>lerinin</w:t>
            </w:r>
            <w:proofErr w:type="spellEnd"/>
            <w:r w:rsidRPr="00334283">
              <w:rPr>
                <w:bCs/>
                <w:sz w:val="18"/>
                <w:szCs w:val="18"/>
              </w:rPr>
              <w:t xml:space="preserve"> geliştiril-</w:t>
            </w:r>
            <w:proofErr w:type="spellStart"/>
            <w:r w:rsidRPr="00334283">
              <w:rPr>
                <w:bCs/>
                <w:sz w:val="18"/>
                <w:szCs w:val="18"/>
              </w:rPr>
              <w:t>mesinde</w:t>
            </w:r>
            <w:proofErr w:type="spellEnd"/>
            <w:r w:rsidRPr="00334283">
              <w:rPr>
                <w:bCs/>
                <w:sz w:val="18"/>
                <w:szCs w:val="18"/>
              </w:rPr>
              <w:t xml:space="preserve"> kullanma becerisi</w:t>
            </w:r>
          </w:p>
        </w:tc>
        <w:tc>
          <w:tcPr>
            <w:tcW w:w="939"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p>
          <w:p w:rsidR="00B63683" w:rsidRPr="00334283" w:rsidRDefault="00B63683" w:rsidP="00773890">
            <w:pPr>
              <w:autoSpaceDE w:val="0"/>
              <w:autoSpaceDN w:val="0"/>
              <w:adjustRightInd w:val="0"/>
              <w:ind w:left="113" w:right="113"/>
              <w:rPr>
                <w:sz w:val="18"/>
                <w:szCs w:val="18"/>
              </w:rPr>
            </w:pPr>
            <w:r w:rsidRPr="00334283">
              <w:rPr>
                <w:sz w:val="18"/>
                <w:szCs w:val="18"/>
              </w:rPr>
              <w:t xml:space="preserve">Mesleki ve etik </w:t>
            </w:r>
            <w:r w:rsidRPr="00334283">
              <w:rPr>
                <w:spacing w:val="-10"/>
                <w:sz w:val="18"/>
                <w:szCs w:val="18"/>
              </w:rPr>
              <w:t>sorumluluk</w:t>
            </w:r>
            <w:r w:rsidRPr="00334283">
              <w:rPr>
                <w:sz w:val="18"/>
                <w:szCs w:val="18"/>
              </w:rPr>
              <w:t xml:space="preserve"> bilinci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p>
          <w:p w:rsidR="00B63683" w:rsidRPr="00334283" w:rsidRDefault="00B63683" w:rsidP="00773890">
            <w:pPr>
              <w:autoSpaceDE w:val="0"/>
              <w:autoSpaceDN w:val="0"/>
              <w:adjustRightInd w:val="0"/>
              <w:ind w:left="113" w:right="113"/>
              <w:rPr>
                <w:sz w:val="18"/>
                <w:szCs w:val="18"/>
              </w:rPr>
            </w:pPr>
            <w:r w:rsidRPr="00334283">
              <w:rPr>
                <w:sz w:val="18"/>
                <w:szCs w:val="18"/>
              </w:rPr>
              <w:t>Etkin iletişim kurma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 xml:space="preserve">Edebiyat </w:t>
            </w:r>
            <w:r w:rsidRPr="00334283">
              <w:rPr>
                <w:spacing w:val="-10"/>
                <w:sz w:val="18"/>
                <w:szCs w:val="18"/>
              </w:rPr>
              <w:t xml:space="preserve">akımlarının </w:t>
            </w:r>
            <w:r w:rsidRPr="00334283">
              <w:rPr>
                <w:sz w:val="18"/>
                <w:szCs w:val="18"/>
              </w:rPr>
              <w:t xml:space="preserve">evrensel ve toplumsal </w:t>
            </w:r>
            <w:r w:rsidRPr="00334283">
              <w:rPr>
                <w:spacing w:val="-6"/>
                <w:sz w:val="18"/>
                <w:szCs w:val="18"/>
              </w:rPr>
              <w:t>boyutlarda</w:t>
            </w:r>
            <w:r w:rsidRPr="00334283">
              <w:rPr>
                <w:sz w:val="18"/>
                <w:szCs w:val="18"/>
              </w:rPr>
              <w:t xml:space="preserve"> etkilerini anlamak için gerekli genişlikte eğitim</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pacing w:val="-4"/>
                <w:sz w:val="18"/>
                <w:szCs w:val="18"/>
              </w:rPr>
            </w:pPr>
            <w:r w:rsidRPr="00334283">
              <w:rPr>
                <w:sz w:val="18"/>
                <w:szCs w:val="18"/>
              </w:rPr>
              <w:t xml:space="preserve">Yaşam boyu </w:t>
            </w:r>
            <w:r w:rsidRPr="00334283">
              <w:rPr>
                <w:spacing w:val="-4"/>
                <w:sz w:val="18"/>
                <w:szCs w:val="18"/>
              </w:rPr>
              <w:t>öğrenme-</w:t>
            </w:r>
          </w:p>
          <w:p w:rsidR="00B63683" w:rsidRPr="00334283" w:rsidRDefault="00B63683" w:rsidP="00773890">
            <w:pPr>
              <w:autoSpaceDE w:val="0"/>
              <w:autoSpaceDN w:val="0"/>
              <w:adjustRightInd w:val="0"/>
              <w:ind w:left="113" w:right="113"/>
              <w:rPr>
                <w:sz w:val="18"/>
                <w:szCs w:val="18"/>
              </w:rPr>
            </w:pPr>
            <w:proofErr w:type="spellStart"/>
            <w:r w:rsidRPr="00334283">
              <w:rPr>
                <w:spacing w:val="-4"/>
                <w:sz w:val="18"/>
                <w:szCs w:val="18"/>
              </w:rPr>
              <w:t>nin</w:t>
            </w:r>
            <w:proofErr w:type="spellEnd"/>
            <w:r w:rsidRPr="00334283">
              <w:rPr>
                <w:sz w:val="18"/>
                <w:szCs w:val="18"/>
              </w:rPr>
              <w:t xml:space="preserve"> </w:t>
            </w:r>
            <w:r w:rsidRPr="00334283">
              <w:rPr>
                <w:spacing w:val="-4"/>
                <w:sz w:val="18"/>
                <w:szCs w:val="18"/>
              </w:rPr>
              <w:t>gerekliliği</w:t>
            </w:r>
            <w:r w:rsidRPr="00334283">
              <w:rPr>
                <w:sz w:val="18"/>
                <w:szCs w:val="18"/>
              </w:rPr>
              <w:t xml:space="preserve"> bilinci ve bunu gerçekleş-</w:t>
            </w:r>
            <w:proofErr w:type="spellStart"/>
            <w:r w:rsidRPr="00334283">
              <w:rPr>
                <w:sz w:val="18"/>
                <w:szCs w:val="18"/>
              </w:rPr>
              <w:t>tirebilme</w:t>
            </w:r>
            <w:proofErr w:type="spellEnd"/>
            <w:r w:rsidRPr="00334283">
              <w:rPr>
                <w:sz w:val="18"/>
                <w:szCs w:val="18"/>
              </w:rPr>
              <w:t xml:space="preserve"> becerisi</w:t>
            </w:r>
          </w:p>
        </w:tc>
        <w:tc>
          <w:tcPr>
            <w:tcW w:w="938" w:type="dxa"/>
            <w:tcBorders>
              <w:left w:val="single" w:sz="6" w:space="0" w:color="auto"/>
              <w:bottom w:val="single" w:sz="6" w:space="0" w:color="auto"/>
              <w:right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Çağdaş edebiyat konuları ve çağın kültürel sorunları hakkında bilgi sahibi olma</w:t>
            </w:r>
          </w:p>
        </w:tc>
        <w:tc>
          <w:tcPr>
            <w:tcW w:w="939" w:type="dxa"/>
            <w:tcBorders>
              <w:left w:val="single" w:sz="6" w:space="0" w:color="auto"/>
              <w:bottom w:val="single" w:sz="6" w:space="0" w:color="auto"/>
            </w:tcBorders>
            <w:shd w:val="clear" w:color="auto" w:fill="CCFFFF"/>
            <w:textDirection w:val="btLr"/>
          </w:tcPr>
          <w:p w:rsidR="00B63683" w:rsidRPr="00334283" w:rsidRDefault="00B63683" w:rsidP="00773890">
            <w:pPr>
              <w:autoSpaceDE w:val="0"/>
              <w:autoSpaceDN w:val="0"/>
              <w:adjustRightInd w:val="0"/>
              <w:ind w:left="113" w:right="113"/>
              <w:rPr>
                <w:sz w:val="18"/>
                <w:szCs w:val="18"/>
              </w:rPr>
            </w:pPr>
            <w:r w:rsidRPr="00334283">
              <w:rPr>
                <w:sz w:val="18"/>
                <w:szCs w:val="18"/>
              </w:rPr>
              <w:t>Edebiyat araştır-</w:t>
            </w:r>
            <w:proofErr w:type="spellStart"/>
            <w:r w:rsidRPr="00334283">
              <w:rPr>
                <w:sz w:val="18"/>
                <w:szCs w:val="18"/>
              </w:rPr>
              <w:t>maları</w:t>
            </w:r>
            <w:proofErr w:type="spellEnd"/>
            <w:r w:rsidRPr="00334283">
              <w:rPr>
                <w:sz w:val="18"/>
                <w:szCs w:val="18"/>
              </w:rPr>
              <w:t xml:space="preserve"> yapabil-</w:t>
            </w:r>
          </w:p>
          <w:p w:rsidR="00B63683" w:rsidRPr="00334283" w:rsidRDefault="00B63683" w:rsidP="00773890">
            <w:pPr>
              <w:autoSpaceDE w:val="0"/>
              <w:autoSpaceDN w:val="0"/>
              <w:adjustRightInd w:val="0"/>
              <w:ind w:left="113" w:right="113"/>
              <w:rPr>
                <w:sz w:val="18"/>
                <w:szCs w:val="18"/>
              </w:rPr>
            </w:pPr>
            <w:proofErr w:type="spellStart"/>
            <w:r w:rsidRPr="00334283">
              <w:rPr>
                <w:sz w:val="18"/>
                <w:szCs w:val="18"/>
              </w:rPr>
              <w:t>mek</w:t>
            </w:r>
            <w:proofErr w:type="spellEnd"/>
            <w:r w:rsidRPr="00334283">
              <w:rPr>
                <w:sz w:val="18"/>
                <w:szCs w:val="18"/>
              </w:rPr>
              <w:t xml:space="preserve"> için gerekli olan </w:t>
            </w:r>
            <w:r w:rsidRPr="00334283">
              <w:rPr>
                <w:spacing w:val="-4"/>
                <w:sz w:val="18"/>
                <w:szCs w:val="18"/>
              </w:rPr>
              <w:t>kaynakları</w:t>
            </w:r>
            <w:r w:rsidRPr="00334283">
              <w:rPr>
                <w:sz w:val="18"/>
                <w:szCs w:val="18"/>
              </w:rPr>
              <w:t xml:space="preserve"> ve modern araçları kullanma becerisi</w:t>
            </w:r>
          </w:p>
        </w:tc>
      </w:tr>
      <w:tr w:rsidR="00B63683" w:rsidRPr="00334283" w:rsidTr="00773890">
        <w:tc>
          <w:tcPr>
            <w:tcW w:w="786" w:type="dxa"/>
          </w:tcPr>
          <w:p w:rsidR="00B63683" w:rsidRPr="00334283" w:rsidRDefault="00043A83" w:rsidP="00773890">
            <w:pPr>
              <w:autoSpaceDE w:val="0"/>
              <w:autoSpaceDN w:val="0"/>
              <w:adjustRightInd w:val="0"/>
              <w:rPr>
                <w:b/>
                <w:sz w:val="18"/>
                <w:szCs w:val="18"/>
              </w:rPr>
            </w:pPr>
            <w:r>
              <w:rPr>
                <w:b/>
                <w:sz w:val="18"/>
                <w:szCs w:val="18"/>
              </w:rPr>
              <w:t xml:space="preserve">ELIT </w:t>
            </w:r>
            <w:r w:rsidR="00B63683">
              <w:rPr>
                <w:b/>
                <w:sz w:val="18"/>
                <w:szCs w:val="18"/>
              </w:rPr>
              <w:t>534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r>
      <w:tr w:rsidR="00B63683" w:rsidRPr="00334283" w:rsidTr="00773890">
        <w:tc>
          <w:tcPr>
            <w:tcW w:w="786" w:type="dxa"/>
          </w:tcPr>
          <w:p w:rsidR="00B63683" w:rsidRPr="00334283" w:rsidRDefault="00043A83" w:rsidP="00773890">
            <w:pPr>
              <w:autoSpaceDE w:val="0"/>
              <w:autoSpaceDN w:val="0"/>
              <w:adjustRightInd w:val="0"/>
              <w:rPr>
                <w:b/>
                <w:sz w:val="18"/>
                <w:szCs w:val="18"/>
              </w:rPr>
            </w:pPr>
            <w:r>
              <w:rPr>
                <w:b/>
                <w:sz w:val="18"/>
                <w:szCs w:val="18"/>
              </w:rPr>
              <w:t xml:space="preserve">ELIT </w:t>
            </w:r>
            <w:r w:rsidR="00B63683">
              <w:rPr>
                <w:b/>
                <w:sz w:val="18"/>
                <w:szCs w:val="18"/>
              </w:rPr>
              <w:t>535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r>
      <w:tr w:rsidR="00B63683" w:rsidRPr="00334283" w:rsidTr="00773890">
        <w:tc>
          <w:tcPr>
            <w:tcW w:w="786" w:type="dxa"/>
          </w:tcPr>
          <w:p w:rsidR="00B63683" w:rsidRPr="00334283" w:rsidRDefault="00043A83" w:rsidP="00773890">
            <w:pPr>
              <w:autoSpaceDE w:val="0"/>
              <w:autoSpaceDN w:val="0"/>
              <w:adjustRightInd w:val="0"/>
              <w:rPr>
                <w:b/>
                <w:sz w:val="18"/>
                <w:szCs w:val="18"/>
              </w:rPr>
            </w:pPr>
            <w:r>
              <w:rPr>
                <w:b/>
                <w:sz w:val="18"/>
                <w:szCs w:val="18"/>
              </w:rPr>
              <w:t xml:space="preserve">ELIT </w:t>
            </w:r>
            <w:r w:rsidR="00B63683">
              <w:rPr>
                <w:b/>
                <w:sz w:val="18"/>
                <w:szCs w:val="18"/>
              </w:rPr>
              <w:t>541</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r>
      <w:tr w:rsidR="00B63683" w:rsidRPr="00334283" w:rsidTr="00773890">
        <w:tc>
          <w:tcPr>
            <w:tcW w:w="786" w:type="dxa"/>
          </w:tcPr>
          <w:p w:rsidR="00B63683" w:rsidRPr="00334283" w:rsidRDefault="00043A83" w:rsidP="00773890">
            <w:pPr>
              <w:autoSpaceDE w:val="0"/>
              <w:autoSpaceDN w:val="0"/>
              <w:adjustRightInd w:val="0"/>
              <w:rPr>
                <w:b/>
                <w:sz w:val="18"/>
                <w:szCs w:val="18"/>
              </w:rPr>
            </w:pPr>
            <w:r>
              <w:rPr>
                <w:b/>
                <w:sz w:val="18"/>
                <w:szCs w:val="18"/>
              </w:rPr>
              <w:t>ELIT</w:t>
            </w:r>
            <w:r w:rsidR="00B63683">
              <w:rPr>
                <w:b/>
                <w:sz w:val="18"/>
                <w:szCs w:val="18"/>
              </w:rPr>
              <w:t xml:space="preserve"> 543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r>
      <w:tr w:rsidR="00B63683" w:rsidRPr="00334283" w:rsidTr="00773890">
        <w:tc>
          <w:tcPr>
            <w:tcW w:w="786" w:type="dxa"/>
          </w:tcPr>
          <w:p w:rsidR="00B63683" w:rsidRPr="00334283" w:rsidRDefault="00B63683" w:rsidP="00773890">
            <w:pPr>
              <w:autoSpaceDE w:val="0"/>
              <w:autoSpaceDN w:val="0"/>
              <w:adjustRightInd w:val="0"/>
              <w:rPr>
                <w:b/>
                <w:sz w:val="18"/>
                <w:szCs w:val="18"/>
              </w:rPr>
            </w:pPr>
            <w:r>
              <w:rPr>
                <w:b/>
                <w:sz w:val="18"/>
                <w:szCs w:val="18"/>
              </w:rPr>
              <w:t>CPLT 555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3</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5</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2</w:t>
            </w:r>
          </w:p>
        </w:tc>
        <w:tc>
          <w:tcPr>
            <w:tcW w:w="938"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c>
          <w:tcPr>
            <w:tcW w:w="939" w:type="dxa"/>
            <w:vAlign w:val="center"/>
          </w:tcPr>
          <w:p w:rsidR="00B63683" w:rsidRPr="00334283" w:rsidRDefault="00B63683" w:rsidP="00773890">
            <w:pPr>
              <w:autoSpaceDE w:val="0"/>
              <w:autoSpaceDN w:val="0"/>
              <w:adjustRightInd w:val="0"/>
              <w:jc w:val="center"/>
              <w:rPr>
                <w:sz w:val="20"/>
                <w:szCs w:val="20"/>
              </w:rPr>
            </w:pPr>
            <w:r w:rsidRPr="00334283">
              <w:rPr>
                <w:sz w:val="20"/>
                <w:szCs w:val="20"/>
              </w:rPr>
              <w:t>4</w:t>
            </w:r>
          </w:p>
        </w:tc>
      </w:tr>
    </w:tbl>
    <w:p w:rsidR="00B63683" w:rsidRPr="00334283" w:rsidRDefault="00B63683" w:rsidP="00B63683">
      <w:pPr>
        <w:autoSpaceDE w:val="0"/>
        <w:autoSpaceDN w:val="0"/>
        <w:adjustRightInd w:val="0"/>
        <w:rPr>
          <w:b/>
          <w:bCs/>
        </w:rPr>
      </w:pPr>
    </w:p>
    <w:p w:rsidR="00B63683" w:rsidRDefault="00B63683" w:rsidP="00B63683">
      <w:pPr>
        <w:autoSpaceDE w:val="0"/>
        <w:autoSpaceDN w:val="0"/>
        <w:adjustRightInd w:val="0"/>
        <w:rPr>
          <w:b/>
          <w:bCs/>
        </w:rPr>
      </w:pPr>
    </w:p>
    <w:p w:rsidR="00B63683" w:rsidRPr="00334283" w:rsidRDefault="003D43FD" w:rsidP="003D43FD">
      <w:pPr>
        <w:pStyle w:val="ListeParagraf"/>
        <w:numPr>
          <w:ilvl w:val="0"/>
          <w:numId w:val="6"/>
        </w:numPr>
        <w:autoSpaceDE w:val="0"/>
        <w:autoSpaceDN w:val="0"/>
        <w:adjustRightInd w:val="0"/>
      </w:pPr>
      <w:r>
        <w:rPr>
          <w:b/>
          <w:bCs/>
        </w:rPr>
        <w:t>Alınacak Derece</w:t>
      </w:r>
    </w:p>
    <w:p w:rsidR="00B63683" w:rsidRPr="00334283" w:rsidRDefault="00B63683" w:rsidP="00B63683">
      <w:pPr>
        <w:autoSpaceDE w:val="0"/>
        <w:autoSpaceDN w:val="0"/>
        <w:adjustRightInd w:val="0"/>
        <w:jc w:val="both"/>
      </w:pPr>
      <w:r>
        <w:t>Öğrencilerin toplam 21</w:t>
      </w:r>
      <w:r w:rsidRPr="00334283">
        <w:t xml:space="preserve"> kredilik ders almaları ve 20.000-30.000 kelimelik bir tez yazmaları gerekmektedir. Dört dönemden (en az 3, en fazla 6 dönem) oluşan programda, birinci yıl içinde dersler tamamlandıktan sonra ikinci yıl teze ayrılır.</w:t>
      </w:r>
    </w:p>
    <w:p w:rsidR="00B63683" w:rsidRPr="00334283" w:rsidRDefault="00B63683" w:rsidP="00B63683">
      <w:pPr>
        <w:autoSpaceDE w:val="0"/>
        <w:autoSpaceDN w:val="0"/>
        <w:adjustRightInd w:val="0"/>
        <w:jc w:val="both"/>
      </w:pPr>
    </w:p>
    <w:p w:rsidR="00B63683" w:rsidRPr="00334283" w:rsidRDefault="00B63683" w:rsidP="00B63683">
      <w:pPr>
        <w:autoSpaceDE w:val="0"/>
        <w:autoSpaceDN w:val="0"/>
        <w:adjustRightInd w:val="0"/>
        <w:jc w:val="both"/>
        <w:rPr>
          <w:bCs/>
        </w:rPr>
      </w:pPr>
      <w:r w:rsidRPr="00334283">
        <w:rPr>
          <w:bCs/>
        </w:rPr>
        <w:t>Program başarılı bir şekilde tamamlanıp, program yeterlilikleri sağlandığında İngiliz Dili ve Edebiyatı alanında Yüksek Lisans derecesine sahip olunur.</w:t>
      </w:r>
    </w:p>
    <w:p w:rsidR="00B63683" w:rsidRPr="00334283" w:rsidRDefault="00B63683" w:rsidP="00B63683">
      <w:pPr>
        <w:autoSpaceDE w:val="0"/>
        <w:autoSpaceDN w:val="0"/>
        <w:adjustRightInd w:val="0"/>
        <w:jc w:val="both"/>
      </w:pPr>
    </w:p>
    <w:p w:rsidR="00B63683" w:rsidRPr="00334283" w:rsidRDefault="00B63683" w:rsidP="00B63683">
      <w:pPr>
        <w:autoSpaceDE w:val="0"/>
        <w:autoSpaceDN w:val="0"/>
        <w:adjustRightInd w:val="0"/>
        <w:jc w:val="both"/>
        <w:rPr>
          <w:b/>
          <w:bCs/>
        </w:rPr>
      </w:pPr>
    </w:p>
    <w:p w:rsidR="00B63683" w:rsidRPr="003D43FD" w:rsidRDefault="00B63683" w:rsidP="003D43FD">
      <w:pPr>
        <w:pStyle w:val="ListeParagraf"/>
        <w:numPr>
          <w:ilvl w:val="0"/>
          <w:numId w:val="6"/>
        </w:numPr>
        <w:autoSpaceDE w:val="0"/>
        <w:autoSpaceDN w:val="0"/>
        <w:adjustRightInd w:val="0"/>
        <w:jc w:val="both"/>
        <w:rPr>
          <w:b/>
          <w:bCs/>
        </w:rPr>
      </w:pPr>
      <w:r w:rsidRPr="003D43FD">
        <w:rPr>
          <w:b/>
          <w:bCs/>
        </w:rPr>
        <w:t>Kabul Koşulları</w:t>
      </w:r>
    </w:p>
    <w:p w:rsidR="00B63683" w:rsidRPr="00334283" w:rsidRDefault="00B63683" w:rsidP="00B63683">
      <w:pPr>
        <w:autoSpaceDE w:val="0"/>
        <w:autoSpaceDN w:val="0"/>
        <w:adjustRightInd w:val="0"/>
        <w:jc w:val="both"/>
        <w:rPr>
          <w:bCs/>
        </w:rPr>
      </w:pPr>
    </w:p>
    <w:p w:rsidR="00B63683" w:rsidRPr="00334283" w:rsidRDefault="00B63683" w:rsidP="00B63683">
      <w:r w:rsidRPr="00334283">
        <w:t xml:space="preserve">Program, lisansını İngiliz Dili ve Edebiyatından ya da bölümce uygun görülen başka bir daldan almış ve yapılan yazılı ve sözlü sınavlarda İngilizce dil bilgilerini ve edebiyata karşı yeteneklerini kanıtlamış olan öğrencilere açıktır. İngiliz Edebiyatı alanındaki bilgileri yeterli bulunmayanların 1 ya da 2 dönem lisans düzeyinde hazırlık dersleri almaları gerekmektedir. Bu süre Yüksek Lisans için tanınan yasal süreden düşülmez. Ayrıca aşağıda Sosyal Bilimler Enstitüsü’nün kabul koşulları belirtilmiştir. </w:t>
      </w:r>
    </w:p>
    <w:p w:rsidR="00B63683" w:rsidRPr="00334283" w:rsidRDefault="00B63683" w:rsidP="00B63683"/>
    <w:p w:rsidR="00B63683" w:rsidRPr="00334283" w:rsidRDefault="00B63683" w:rsidP="00B63683">
      <w:pPr>
        <w:numPr>
          <w:ilvl w:val="0"/>
          <w:numId w:val="1"/>
        </w:numPr>
        <w:shd w:val="clear" w:color="auto" w:fill="FFFFFF"/>
        <w:ind w:left="284" w:hanging="284"/>
        <w:textAlignment w:val="baseline"/>
      </w:pPr>
      <w:r w:rsidRPr="00334283">
        <w:t>Yurtiçi ve yurtdışı denkliği olan bir kurumdan lisans diploması almış olmak.</w:t>
      </w:r>
    </w:p>
    <w:p w:rsidR="00B63683" w:rsidRPr="00334283" w:rsidRDefault="00B63683" w:rsidP="00B63683">
      <w:pPr>
        <w:numPr>
          <w:ilvl w:val="0"/>
          <w:numId w:val="1"/>
        </w:numPr>
        <w:shd w:val="clear" w:color="auto" w:fill="FFFFFF"/>
        <w:ind w:left="284" w:hanging="284"/>
        <w:textAlignment w:val="baseline"/>
      </w:pPr>
      <w:r w:rsidRPr="00334283">
        <w:t xml:space="preserve">ALES' den herhangi bir puan türünden minimum 55.000 ve üstünde puana sahip olmak. </w:t>
      </w:r>
      <w:proofErr w:type="gramStart"/>
      <w:r w:rsidRPr="00334283">
        <w:t>(</w:t>
      </w:r>
      <w:proofErr w:type="gramEnd"/>
      <w:r w:rsidRPr="00334283">
        <w:t>Geçerlik süresi üç yıldır. Başvuru tarihinde ALES belgesi olmayan adaylar "özel öğrenci" statüsünde programa kabul edilebilirler.</w:t>
      </w:r>
      <w:proofErr w:type="gramStart"/>
      <w:r w:rsidRPr="00334283">
        <w:t>)</w:t>
      </w:r>
      <w:proofErr w:type="gramEnd"/>
    </w:p>
    <w:p w:rsidR="00B63683" w:rsidRPr="00334283" w:rsidRDefault="00B63683" w:rsidP="00B63683">
      <w:pPr>
        <w:numPr>
          <w:ilvl w:val="0"/>
          <w:numId w:val="1"/>
        </w:numPr>
        <w:shd w:val="clear" w:color="auto" w:fill="FFFFFF"/>
        <w:ind w:left="284" w:hanging="284"/>
        <w:textAlignment w:val="baseline"/>
      </w:pPr>
      <w:r w:rsidRPr="00334283">
        <w:t>İngilizce dil sınavından muafiyet için son iki yıl içinde girilen ÜDS veya KPDS' den 70, TOEFL' dan 84, IELTS' den 5 puana sahip olmak.</w:t>
      </w:r>
    </w:p>
    <w:p w:rsidR="00B63683" w:rsidRPr="003D43FD" w:rsidRDefault="00B63683" w:rsidP="003D43FD">
      <w:pPr>
        <w:pStyle w:val="ListeParagraf"/>
        <w:numPr>
          <w:ilvl w:val="0"/>
          <w:numId w:val="6"/>
        </w:numPr>
        <w:spacing w:before="100" w:beforeAutospacing="1" w:after="100" w:afterAutospacing="1"/>
        <w:rPr>
          <w:b/>
        </w:rPr>
      </w:pPr>
      <w:r w:rsidRPr="003D43FD">
        <w:rPr>
          <w:rStyle w:val="Vurgu"/>
          <w:b/>
          <w:i w:val="0"/>
          <w:iCs/>
        </w:rPr>
        <w:t>İstihdam Olanakları</w:t>
      </w:r>
    </w:p>
    <w:p w:rsidR="00B63683" w:rsidRPr="00334283" w:rsidRDefault="00B63683" w:rsidP="00B63683">
      <w:pPr>
        <w:spacing w:before="100" w:beforeAutospacing="1" w:after="100" w:afterAutospacing="1"/>
        <w:jc w:val="both"/>
      </w:pPr>
      <w:r w:rsidRPr="00334283">
        <w:t xml:space="preserve">Mezunlarımız için eğitim ve öğretim alanının her kademesinde, devlet, vakıf kuruluşları ve özel sektörde çalışma olanağı vardır. Öğretmenlik, çevirmenlik, yazılı ve görsel yayıncılık, </w:t>
      </w:r>
      <w:r w:rsidRPr="00334283">
        <w:lastRenderedPageBreak/>
        <w:t>reklamcılık, gazetecilik, eleştirmenlik, metin yazarlığı, sinema, halkla ilişkiler, uluslararası ilişkiler, insan kaynakları gibi alanlarda iş olanakları bulunmaktadır. Üniversitelerde, çeşitli kamu ve özel eğitim kurumlarında, Dışişleri, Kültür ve Turizm, Ticaret Bakanlıklarında, yerel yönetimlerde, elçilik ve konsolosluklarda, bankalarda, turizm işletmelerinde ve çeşitli özel şirketlerde, kurumsal eğitim/öğretim ve ARGE projelerinde görev almak seçenekler arasındadır. Ayrıca Yüksek Lisans programını tamamlayan ve akademik gelişimini sürdürmek isteyen öğrenciler İngiliz edebiyatı, Amerikan edebiyatı, batı kültürleri ve edebiyatları, drama, karşılaştırmalı edebiyat, kültür araştırmaları ve benzeri alanlarda doktora programlarına katılabilirler.</w:t>
      </w:r>
    </w:p>
    <w:p w:rsidR="00B63683" w:rsidRPr="00334283" w:rsidRDefault="00B63683" w:rsidP="00B63683">
      <w:pPr>
        <w:autoSpaceDE w:val="0"/>
        <w:autoSpaceDN w:val="0"/>
        <w:adjustRightInd w:val="0"/>
        <w:jc w:val="both"/>
        <w:rPr>
          <w:b/>
          <w:bCs/>
        </w:rPr>
      </w:pPr>
    </w:p>
    <w:p w:rsidR="00B63683" w:rsidRPr="003D43FD" w:rsidRDefault="00B63683" w:rsidP="003D43FD">
      <w:pPr>
        <w:pStyle w:val="ListeParagraf"/>
        <w:numPr>
          <w:ilvl w:val="0"/>
          <w:numId w:val="6"/>
        </w:numPr>
        <w:autoSpaceDE w:val="0"/>
        <w:autoSpaceDN w:val="0"/>
        <w:adjustRightInd w:val="0"/>
        <w:jc w:val="both"/>
        <w:rPr>
          <w:b/>
          <w:bCs/>
        </w:rPr>
      </w:pPr>
      <w:r w:rsidRPr="003D43FD">
        <w:rPr>
          <w:b/>
          <w:bCs/>
        </w:rPr>
        <w:t>Mezuniyet Koşulları</w:t>
      </w:r>
    </w:p>
    <w:p w:rsidR="00B63683" w:rsidRPr="00334283" w:rsidRDefault="00B63683" w:rsidP="00B63683">
      <w:pPr>
        <w:autoSpaceDE w:val="0"/>
        <w:autoSpaceDN w:val="0"/>
        <w:adjustRightInd w:val="0"/>
        <w:jc w:val="both"/>
        <w:rPr>
          <w:b/>
          <w:bCs/>
        </w:rPr>
      </w:pPr>
    </w:p>
    <w:p w:rsidR="00B63683" w:rsidRPr="00334283" w:rsidRDefault="00B63683" w:rsidP="00B63683">
      <w:pPr>
        <w:autoSpaceDE w:val="0"/>
        <w:autoSpaceDN w:val="0"/>
        <w:adjustRightInd w:val="0"/>
        <w:jc w:val="both"/>
      </w:pPr>
      <w:r>
        <w:t>Öğrencilerin toplam 21</w:t>
      </w:r>
      <w:r w:rsidRPr="00334283">
        <w:t xml:space="preserve"> kredilik ders almaları, 20.000-30.000 kelimeden oluşan bir Yüksek Lisans Tezi yazmaları ve tez savunmasında başarılı olmaları zorunludur. Yüksek Lisans derslerini tamamlayan öğrencilerin tez yazma aşamasına geçebilmeleri için genel not ortalamalarının en az 2.50 olması gereklidir. </w:t>
      </w:r>
    </w:p>
    <w:p w:rsidR="00B63683" w:rsidRPr="00334283" w:rsidRDefault="00B63683" w:rsidP="00B63683">
      <w:pPr>
        <w:autoSpaceDE w:val="0"/>
        <w:autoSpaceDN w:val="0"/>
        <w:adjustRightInd w:val="0"/>
        <w:jc w:val="both"/>
      </w:pPr>
    </w:p>
    <w:p w:rsidR="00B63683" w:rsidRPr="00334283" w:rsidRDefault="00B63683" w:rsidP="00B63683">
      <w:pPr>
        <w:autoSpaceDE w:val="0"/>
        <w:autoSpaceDN w:val="0"/>
        <w:adjustRightInd w:val="0"/>
        <w:jc w:val="both"/>
      </w:pPr>
      <w:r w:rsidRPr="00334283">
        <w:t>Girdikleri programda eğitim ve öğretimini başarıyla tamamlayan öğrencilere Yüksek Lisans diploması ve</w:t>
      </w:r>
      <w:r>
        <w:t>rilir. Diplomalarda yer alacak unvanlar</w:t>
      </w:r>
      <w:r w:rsidRPr="00334283">
        <w:t xml:space="preserve"> Senato kararı ile belirlenir. Yüksek Lisans eğitimi ve öğrenimi sonunda verilen diplomalarda Sosyal Bilimler Enstitüsü Müdürü ve Rektörün imzası bulunur. Onur listesine alınan öğrencilere diploma ile birlikte bu durumunu gösteren özel bir belge verilir.</w:t>
      </w:r>
    </w:p>
    <w:p w:rsidR="00B63683" w:rsidRPr="00334283" w:rsidRDefault="00B63683" w:rsidP="00B63683">
      <w:pPr>
        <w:autoSpaceDE w:val="0"/>
        <w:autoSpaceDN w:val="0"/>
        <w:adjustRightInd w:val="0"/>
        <w:jc w:val="both"/>
      </w:pPr>
    </w:p>
    <w:p w:rsidR="00B63683" w:rsidRDefault="00B63683" w:rsidP="00B63683">
      <w:pPr>
        <w:autoSpaceDE w:val="0"/>
        <w:autoSpaceDN w:val="0"/>
        <w:adjustRightInd w:val="0"/>
        <w:rPr>
          <w:b/>
        </w:rPr>
      </w:pPr>
    </w:p>
    <w:p w:rsidR="00B63683" w:rsidRPr="003D43FD" w:rsidRDefault="00B63683" w:rsidP="003D43FD">
      <w:pPr>
        <w:pStyle w:val="ListeParagraf"/>
        <w:numPr>
          <w:ilvl w:val="0"/>
          <w:numId w:val="6"/>
        </w:numPr>
        <w:autoSpaceDE w:val="0"/>
        <w:autoSpaceDN w:val="0"/>
        <w:adjustRightInd w:val="0"/>
        <w:rPr>
          <w:b/>
        </w:rPr>
      </w:pPr>
      <w:r w:rsidRPr="003D43FD">
        <w:rPr>
          <w:b/>
        </w:rPr>
        <w:t xml:space="preserve">Anabilim Dalı Başkanı ve AKTS </w:t>
      </w:r>
      <w:proofErr w:type="spellStart"/>
      <w:r w:rsidRPr="003D43FD">
        <w:rPr>
          <w:b/>
        </w:rPr>
        <w:t>Koord</w:t>
      </w:r>
      <w:proofErr w:type="spellEnd"/>
      <w:r w:rsidRPr="003D43FD">
        <w:rPr>
          <w:b/>
        </w:rPr>
        <w:t>. İletişim Bilgileri</w:t>
      </w:r>
    </w:p>
    <w:p w:rsidR="00B63683" w:rsidRPr="00334283" w:rsidRDefault="00B63683" w:rsidP="00B63683">
      <w:pPr>
        <w:autoSpaceDE w:val="0"/>
        <w:autoSpaceDN w:val="0"/>
        <w:adjustRightInd w:val="0"/>
      </w:pPr>
    </w:p>
    <w:p w:rsidR="00B63683" w:rsidRPr="00334283" w:rsidRDefault="00B63683" w:rsidP="00B63683">
      <w:pPr>
        <w:autoSpaceDE w:val="0"/>
        <w:autoSpaceDN w:val="0"/>
        <w:adjustRightInd w:val="0"/>
      </w:pPr>
      <w:r w:rsidRPr="00334283">
        <w:t xml:space="preserve">Prof. Dr. Mediha </w:t>
      </w:r>
      <w:proofErr w:type="spellStart"/>
      <w:r w:rsidRPr="00334283">
        <w:t>Göbenli</w:t>
      </w:r>
      <w:proofErr w:type="spellEnd"/>
      <w:r w:rsidRPr="00334283">
        <w:t xml:space="preserve"> Koç</w:t>
      </w:r>
    </w:p>
    <w:p w:rsidR="00B63683" w:rsidRPr="00334283" w:rsidRDefault="00B63683" w:rsidP="00B63683">
      <w:pPr>
        <w:autoSpaceDE w:val="0"/>
        <w:autoSpaceDN w:val="0"/>
        <w:adjustRightInd w:val="0"/>
      </w:pPr>
      <w:r w:rsidRPr="00334283">
        <w:t>Tel. 0535 738 69 52</w:t>
      </w:r>
    </w:p>
    <w:p w:rsidR="00B63683" w:rsidRPr="00334283" w:rsidRDefault="00B63683" w:rsidP="00B63683">
      <w:pPr>
        <w:autoSpaceDE w:val="0"/>
        <w:autoSpaceDN w:val="0"/>
        <w:adjustRightInd w:val="0"/>
      </w:pPr>
      <w:proofErr w:type="gramStart"/>
      <w:r w:rsidRPr="00334283">
        <w:t>e</w:t>
      </w:r>
      <w:proofErr w:type="gramEnd"/>
      <w:r w:rsidRPr="00334283">
        <w:t xml:space="preserve">-mail: </w:t>
      </w:r>
      <w:hyperlink r:id="rId6" w:history="1">
        <w:r w:rsidRPr="00334283">
          <w:rPr>
            <w:rStyle w:val="Kpr"/>
          </w:rPr>
          <w:t>gobenli@yeditepe.edu.tr</w:t>
        </w:r>
      </w:hyperlink>
    </w:p>
    <w:p w:rsidR="00B63683" w:rsidRPr="00334283" w:rsidRDefault="00B63683" w:rsidP="00B63683">
      <w:pPr>
        <w:autoSpaceDE w:val="0"/>
        <w:autoSpaceDN w:val="0"/>
        <w:adjustRightInd w:val="0"/>
      </w:pPr>
    </w:p>
    <w:p w:rsidR="00B63683" w:rsidRPr="00334283" w:rsidRDefault="00B63683" w:rsidP="00B63683">
      <w:pPr>
        <w:autoSpaceDE w:val="0"/>
        <w:autoSpaceDN w:val="0"/>
        <w:adjustRightInd w:val="0"/>
        <w:jc w:val="both"/>
      </w:pPr>
      <w:proofErr w:type="spellStart"/>
      <w:r w:rsidRPr="00334283">
        <w:t>Yard</w:t>
      </w:r>
      <w:proofErr w:type="spellEnd"/>
      <w:r w:rsidRPr="00334283">
        <w:t xml:space="preserve">. Doç. Dr. Charles Daniel </w:t>
      </w:r>
      <w:proofErr w:type="spellStart"/>
      <w:r w:rsidRPr="00334283">
        <w:t>Sabatos</w:t>
      </w:r>
      <w:proofErr w:type="spellEnd"/>
    </w:p>
    <w:p w:rsidR="00B63683" w:rsidRPr="00334283" w:rsidRDefault="00B63683" w:rsidP="00B63683">
      <w:pPr>
        <w:autoSpaceDE w:val="0"/>
        <w:autoSpaceDN w:val="0"/>
        <w:adjustRightInd w:val="0"/>
        <w:jc w:val="both"/>
      </w:pPr>
      <w:r w:rsidRPr="00334283">
        <w:t>Tel: 0541 794 20 32</w:t>
      </w:r>
    </w:p>
    <w:p w:rsidR="00B63683" w:rsidRPr="00334283" w:rsidRDefault="00B63683" w:rsidP="00B63683">
      <w:pPr>
        <w:autoSpaceDE w:val="0"/>
        <w:autoSpaceDN w:val="0"/>
        <w:adjustRightInd w:val="0"/>
        <w:jc w:val="both"/>
      </w:pPr>
      <w:proofErr w:type="gramStart"/>
      <w:r w:rsidRPr="00334283">
        <w:t>e</w:t>
      </w:r>
      <w:proofErr w:type="gramEnd"/>
      <w:r w:rsidRPr="00334283">
        <w:t xml:space="preserve">-mail: </w:t>
      </w:r>
      <w:hyperlink r:id="rId7" w:history="1">
        <w:r w:rsidRPr="00334283">
          <w:rPr>
            <w:rStyle w:val="Kpr"/>
          </w:rPr>
          <w:t>csabatos@yeditepe.edu.tr</w:t>
        </w:r>
      </w:hyperlink>
    </w:p>
    <w:p w:rsidR="00B63683" w:rsidRPr="00334283" w:rsidRDefault="00B63683" w:rsidP="00B63683">
      <w:pPr>
        <w:autoSpaceDE w:val="0"/>
        <w:autoSpaceDN w:val="0"/>
        <w:adjustRightInd w:val="0"/>
        <w:jc w:val="both"/>
      </w:pPr>
    </w:p>
    <w:p w:rsidR="00B63683" w:rsidRPr="00334283" w:rsidRDefault="00B63683" w:rsidP="00B63683">
      <w:pPr>
        <w:autoSpaceDE w:val="0"/>
        <w:autoSpaceDN w:val="0"/>
        <w:adjustRightInd w:val="0"/>
        <w:jc w:val="both"/>
      </w:pPr>
    </w:p>
    <w:p w:rsidR="00B63683" w:rsidRPr="00334283" w:rsidRDefault="00B63683" w:rsidP="00B63683">
      <w:pPr>
        <w:autoSpaceDE w:val="0"/>
        <w:autoSpaceDN w:val="0"/>
        <w:adjustRightInd w:val="0"/>
      </w:pPr>
    </w:p>
    <w:p w:rsidR="00B63683" w:rsidRPr="00334283" w:rsidRDefault="00B63683" w:rsidP="00B63683">
      <w:pPr>
        <w:autoSpaceDE w:val="0"/>
        <w:autoSpaceDN w:val="0"/>
        <w:adjustRightInd w:val="0"/>
      </w:pPr>
    </w:p>
    <w:p w:rsidR="00B63683" w:rsidRPr="00334283" w:rsidRDefault="00B63683" w:rsidP="00B63683">
      <w:pPr>
        <w:autoSpaceDE w:val="0"/>
        <w:autoSpaceDN w:val="0"/>
        <w:adjustRightInd w:val="0"/>
        <w:jc w:val="both"/>
        <w:rPr>
          <w:b/>
          <w:bCs/>
        </w:rPr>
      </w:pPr>
      <w:r w:rsidRPr="00334283">
        <w:rPr>
          <w:b/>
          <w:bCs/>
        </w:rPr>
        <w:br w:type="page"/>
      </w:r>
    </w:p>
    <w:p w:rsidR="00B63683" w:rsidRPr="00334283" w:rsidRDefault="00B63683" w:rsidP="00B63683">
      <w:pPr>
        <w:rPr>
          <w:sz w:val="16"/>
          <w:szCs w:val="16"/>
        </w:rPr>
      </w:pPr>
    </w:p>
    <w:tbl>
      <w:tblPr>
        <w:tblW w:w="9360" w:type="dxa"/>
        <w:tblInd w:w="-72" w:type="dxa"/>
        <w:tblLayout w:type="fixed"/>
        <w:tblLook w:val="01E0" w:firstRow="1" w:lastRow="1" w:firstColumn="1" w:lastColumn="1" w:noHBand="0" w:noVBand="0"/>
      </w:tblPr>
      <w:tblGrid>
        <w:gridCol w:w="1268"/>
        <w:gridCol w:w="8092"/>
      </w:tblGrid>
      <w:tr w:rsidR="00B63683" w:rsidRPr="00334283" w:rsidTr="00773890">
        <w:tc>
          <w:tcPr>
            <w:tcW w:w="1268" w:type="dxa"/>
          </w:tcPr>
          <w:p w:rsidR="00B63683" w:rsidRPr="00334283" w:rsidRDefault="00B63683" w:rsidP="00773890">
            <w:pPr>
              <w:rPr>
                <w:sz w:val="16"/>
                <w:szCs w:val="16"/>
              </w:rPr>
            </w:pPr>
            <w:r>
              <w:rPr>
                <w:rFonts w:ascii="Trebuchet MS" w:hAnsi="Trebuchet MS"/>
                <w:noProof/>
                <w:sz w:val="28"/>
                <w:szCs w:val="28"/>
              </w:rPr>
              <w:drawing>
                <wp:inline distT="0" distB="0" distL="0" distR="0" wp14:anchorId="53AC910E" wp14:editId="1E45BAC0">
                  <wp:extent cx="619760" cy="457200"/>
                  <wp:effectExtent l="0" t="0" r="8890" b="0"/>
                  <wp:docPr id="1" name="Resim 1" descr="YT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T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 cy="457200"/>
                          </a:xfrm>
                          <a:prstGeom prst="rect">
                            <a:avLst/>
                          </a:prstGeom>
                          <a:noFill/>
                          <a:ln>
                            <a:noFill/>
                          </a:ln>
                        </pic:spPr>
                      </pic:pic>
                    </a:graphicData>
                  </a:graphic>
                </wp:inline>
              </w:drawing>
            </w:r>
          </w:p>
        </w:tc>
        <w:tc>
          <w:tcPr>
            <w:tcW w:w="8092" w:type="dxa"/>
            <w:vAlign w:val="bottom"/>
          </w:tcPr>
          <w:p w:rsidR="00B63683" w:rsidRPr="00334283" w:rsidRDefault="00B63683" w:rsidP="00773890">
            <w:pPr>
              <w:jc w:val="center"/>
              <w:rPr>
                <w:sz w:val="28"/>
                <w:szCs w:val="28"/>
              </w:rPr>
            </w:pPr>
            <w:r w:rsidRPr="00334283">
              <w:rPr>
                <w:rFonts w:ascii="Trebuchet MS" w:hAnsi="Trebuchet MS"/>
                <w:spacing w:val="35"/>
                <w:sz w:val="28"/>
                <w:szCs w:val="28"/>
              </w:rPr>
              <w:t>YEDİTEPE ÜNİVERSİTES</w:t>
            </w:r>
            <w:r w:rsidRPr="00334283">
              <w:rPr>
                <w:rFonts w:ascii="Trebuchet MS" w:hAnsi="Trebuchet MS"/>
                <w:spacing w:val="12"/>
                <w:sz w:val="28"/>
                <w:szCs w:val="28"/>
              </w:rPr>
              <w:t>İ</w:t>
            </w:r>
            <w:r w:rsidRPr="00334283">
              <w:rPr>
                <w:rFonts w:ascii="Trebuchet MS" w:hAnsi="Trebuchet MS"/>
                <w:b/>
                <w:spacing w:val="107"/>
                <w:sz w:val="28"/>
                <w:szCs w:val="28"/>
              </w:rPr>
              <w:t xml:space="preserve"> </w:t>
            </w:r>
            <w:r w:rsidRPr="00334283">
              <w:rPr>
                <w:rFonts w:ascii="Trebuchet MS" w:hAnsi="Trebuchet MS"/>
                <w:spacing w:val="35"/>
                <w:sz w:val="28"/>
                <w:szCs w:val="28"/>
              </w:rPr>
              <w:t>SOSYAL BİLİMLER ENSİTÜSÜ</w:t>
            </w:r>
          </w:p>
          <w:p w:rsidR="00B63683" w:rsidRPr="00334283" w:rsidRDefault="00B63683" w:rsidP="00773890">
            <w:pPr>
              <w:jc w:val="center"/>
              <w:rPr>
                <w:rFonts w:ascii="Trebuchet MS" w:hAnsi="Trebuchet MS"/>
                <w:sz w:val="28"/>
                <w:szCs w:val="28"/>
              </w:rPr>
            </w:pPr>
            <w:r w:rsidRPr="00334283">
              <w:rPr>
                <w:rFonts w:ascii="Trebuchet MS" w:hAnsi="Trebuchet MS"/>
                <w:sz w:val="28"/>
                <w:szCs w:val="28"/>
              </w:rPr>
              <w:t>İNGİLİZ DİLİ VE EDEBİYATI YÜKSEK LİSANS DERS PROGRAMI</w:t>
            </w:r>
          </w:p>
          <w:p w:rsidR="00B63683" w:rsidRPr="00334283" w:rsidRDefault="00B63683" w:rsidP="00773890">
            <w:pPr>
              <w:jc w:val="center"/>
              <w:rPr>
                <w:sz w:val="32"/>
                <w:szCs w:val="32"/>
              </w:rPr>
            </w:pPr>
          </w:p>
        </w:tc>
      </w:tr>
    </w:tbl>
    <w:p w:rsidR="00B63683" w:rsidRPr="00EE21EE" w:rsidRDefault="00B63683" w:rsidP="00B63683">
      <w:pPr>
        <w:spacing w:after="120"/>
        <w:jc w:val="center"/>
        <w:rPr>
          <w:sz w:val="20"/>
          <w:szCs w:val="20"/>
        </w:rPr>
      </w:pPr>
      <w:r w:rsidRPr="00EE21EE">
        <w:rPr>
          <w:sz w:val="20"/>
          <w:szCs w:val="20"/>
        </w:rPr>
        <w:t>(</w:t>
      </w:r>
      <w:r w:rsidRPr="00EE21EE">
        <w:rPr>
          <w:b/>
          <w:sz w:val="20"/>
          <w:szCs w:val="20"/>
        </w:rPr>
        <w:t>T</w:t>
      </w:r>
      <w:r w:rsidRPr="00EE21EE">
        <w:rPr>
          <w:sz w:val="20"/>
          <w:szCs w:val="20"/>
        </w:rPr>
        <w:t xml:space="preserve">: Teorik – </w:t>
      </w:r>
      <w:r w:rsidRPr="00EE21EE">
        <w:rPr>
          <w:b/>
          <w:sz w:val="20"/>
          <w:szCs w:val="20"/>
        </w:rPr>
        <w:t>L</w:t>
      </w:r>
      <w:r w:rsidRPr="00EE21EE">
        <w:rPr>
          <w:sz w:val="20"/>
          <w:szCs w:val="20"/>
        </w:rPr>
        <w:t xml:space="preserve">: Laboratuvar – </w:t>
      </w:r>
      <w:r w:rsidRPr="00EE21EE">
        <w:rPr>
          <w:b/>
          <w:sz w:val="20"/>
          <w:szCs w:val="20"/>
        </w:rPr>
        <w:t>U</w:t>
      </w:r>
      <w:r w:rsidRPr="00EE21EE">
        <w:rPr>
          <w:sz w:val="20"/>
          <w:szCs w:val="20"/>
        </w:rPr>
        <w:t xml:space="preserve">: Uygulama – </w:t>
      </w:r>
      <w:r w:rsidRPr="00EE21EE">
        <w:rPr>
          <w:b/>
          <w:sz w:val="20"/>
          <w:szCs w:val="20"/>
        </w:rPr>
        <w:t>KR</w:t>
      </w:r>
      <w:r w:rsidRPr="00EE21EE">
        <w:rPr>
          <w:sz w:val="20"/>
          <w:szCs w:val="20"/>
        </w:rPr>
        <w:t xml:space="preserve">: Dersin Kredisi – </w:t>
      </w:r>
      <w:r w:rsidRPr="00EE21EE">
        <w:rPr>
          <w:b/>
          <w:sz w:val="20"/>
          <w:szCs w:val="20"/>
        </w:rPr>
        <w:t>AKTS</w:t>
      </w:r>
      <w:r w:rsidRPr="00EE21EE">
        <w:rPr>
          <w:sz w:val="20"/>
          <w:szCs w:val="20"/>
        </w:rPr>
        <w:t>: Avrupa Kredi Transfer Sisteminde dersin kredisi)</w:t>
      </w:r>
    </w:p>
    <w:tbl>
      <w:tblPr>
        <w:tblW w:w="8803" w:type="dxa"/>
        <w:jc w:val="center"/>
        <w:tblLayout w:type="fixed"/>
        <w:tblCellMar>
          <w:left w:w="28" w:type="dxa"/>
          <w:right w:w="28" w:type="dxa"/>
        </w:tblCellMar>
        <w:tblLook w:val="0000" w:firstRow="0" w:lastRow="0" w:firstColumn="0" w:lastColumn="0" w:noHBand="0" w:noVBand="0"/>
      </w:tblPr>
      <w:tblGrid>
        <w:gridCol w:w="1637"/>
        <w:gridCol w:w="5245"/>
        <w:gridCol w:w="283"/>
        <w:gridCol w:w="284"/>
        <w:gridCol w:w="283"/>
        <w:gridCol w:w="284"/>
        <w:gridCol w:w="787"/>
      </w:tblGrid>
      <w:tr w:rsidR="00B63683" w:rsidRPr="00EE21EE" w:rsidTr="00773890">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jc w:val="center"/>
              <w:rPr>
                <w:b/>
                <w:sz w:val="20"/>
                <w:szCs w:val="20"/>
                <w:lang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BİRİNCİ YIL - BİRİNCİ DÖNEM</w:t>
            </w:r>
          </w:p>
        </w:tc>
        <w:tc>
          <w:tcPr>
            <w:tcW w:w="283"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T</w:t>
            </w:r>
          </w:p>
        </w:tc>
        <w:tc>
          <w:tcPr>
            <w:tcW w:w="284"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L</w:t>
            </w:r>
          </w:p>
        </w:tc>
        <w:tc>
          <w:tcPr>
            <w:tcW w:w="283"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U</w:t>
            </w:r>
          </w:p>
        </w:tc>
        <w:tc>
          <w:tcPr>
            <w:tcW w:w="284"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center"/>
              <w:rPr>
                <w:b/>
                <w:bCs/>
                <w:sz w:val="20"/>
                <w:szCs w:val="20"/>
              </w:rPr>
            </w:pPr>
            <w:r w:rsidRPr="00EE21EE">
              <w:rPr>
                <w:b/>
                <w:bCs/>
                <w:sz w:val="20"/>
                <w:szCs w:val="20"/>
              </w:rPr>
              <w:t>KR</w:t>
            </w:r>
          </w:p>
        </w:tc>
        <w:tc>
          <w:tcPr>
            <w:tcW w:w="787" w:type="dxa"/>
            <w:tcBorders>
              <w:top w:val="single" w:sz="4" w:space="0" w:color="auto"/>
              <w:bottom w:val="single" w:sz="4" w:space="0" w:color="auto"/>
              <w:right w:val="single" w:sz="4" w:space="0" w:color="auto"/>
            </w:tcBorders>
            <w:shd w:val="clear" w:color="auto" w:fill="CCFFFF"/>
            <w:vAlign w:val="center"/>
          </w:tcPr>
          <w:p w:rsidR="00B63683" w:rsidRPr="00EE21EE" w:rsidRDefault="00B63683" w:rsidP="00773890">
            <w:pPr>
              <w:spacing w:after="120"/>
              <w:jc w:val="center"/>
              <w:rPr>
                <w:b/>
                <w:bCs/>
                <w:color w:val="800000"/>
                <w:sz w:val="20"/>
                <w:szCs w:val="20"/>
              </w:rPr>
            </w:pPr>
            <w:r w:rsidRPr="00EE21EE">
              <w:rPr>
                <w:b/>
                <w:bCs/>
                <w:color w:val="800000"/>
                <w:sz w:val="20"/>
                <w:szCs w:val="20"/>
              </w:rPr>
              <w:t>AKTS</w:t>
            </w:r>
          </w:p>
        </w:tc>
      </w:tr>
      <w:tr w:rsidR="00B63683" w:rsidRPr="00EE21EE" w:rsidTr="00773890">
        <w:trPr>
          <w:trHeight w:val="300"/>
          <w:jc w:val="center"/>
        </w:trPr>
        <w:tc>
          <w:tcPr>
            <w:tcW w:w="1637" w:type="dxa"/>
            <w:tcBorders>
              <w:top w:val="single" w:sz="4" w:space="0" w:color="auto"/>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rPr>
                <w:sz w:val="20"/>
                <w:szCs w:val="20"/>
              </w:rPr>
            </w:pPr>
            <w:r w:rsidRPr="00EE21EE">
              <w:rPr>
                <w:sz w:val="20"/>
                <w:szCs w:val="20"/>
              </w:rPr>
              <w:t>CPLT 501</w:t>
            </w:r>
          </w:p>
        </w:tc>
        <w:tc>
          <w:tcPr>
            <w:tcW w:w="5245" w:type="dxa"/>
            <w:tcBorders>
              <w:top w:val="single" w:sz="4" w:space="0" w:color="auto"/>
              <w:left w:val="nil"/>
              <w:bottom w:val="single" w:sz="4" w:space="0" w:color="C0C0C0"/>
              <w:right w:val="single" w:sz="4" w:space="0" w:color="auto"/>
            </w:tcBorders>
            <w:noWrap/>
            <w:vAlign w:val="center"/>
          </w:tcPr>
          <w:p w:rsidR="00B63683" w:rsidRPr="00EE21EE" w:rsidRDefault="00B63683" w:rsidP="00773890">
            <w:pPr>
              <w:snapToGrid w:val="0"/>
              <w:spacing w:after="120"/>
              <w:rPr>
                <w:sz w:val="20"/>
                <w:szCs w:val="20"/>
              </w:rPr>
            </w:pPr>
            <w:r w:rsidRPr="00EE21EE">
              <w:rPr>
                <w:sz w:val="20"/>
                <w:szCs w:val="20"/>
              </w:rPr>
              <w:t>Çağdaş Eleştiri Kuramlarında Temel Sorunlar I</w:t>
            </w:r>
          </w:p>
        </w:tc>
        <w:tc>
          <w:tcPr>
            <w:tcW w:w="283" w:type="dxa"/>
            <w:tcBorders>
              <w:top w:val="single" w:sz="4" w:space="0" w:color="auto"/>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3</w:t>
            </w:r>
          </w:p>
        </w:tc>
        <w:tc>
          <w:tcPr>
            <w:tcW w:w="284" w:type="dxa"/>
            <w:tcBorders>
              <w:top w:val="single" w:sz="4" w:space="0" w:color="auto"/>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3" w:type="dxa"/>
            <w:tcBorders>
              <w:top w:val="single" w:sz="4" w:space="0" w:color="auto"/>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4" w:type="dxa"/>
            <w:tcBorders>
              <w:top w:val="single" w:sz="4" w:space="0" w:color="auto"/>
              <w:left w:val="nil"/>
              <w:bottom w:val="single" w:sz="4" w:space="0" w:color="C0C0C0"/>
              <w:right w:val="single" w:sz="4" w:space="0" w:color="auto"/>
            </w:tcBorders>
            <w:noWrap/>
            <w:vAlign w:val="center"/>
          </w:tcPr>
          <w:p w:rsidR="00B63683" w:rsidRPr="00EE21EE" w:rsidRDefault="00B63683" w:rsidP="00773890">
            <w:pPr>
              <w:snapToGrid w:val="0"/>
              <w:spacing w:after="120"/>
              <w:jc w:val="center"/>
              <w:rPr>
                <w:bCs/>
                <w:sz w:val="20"/>
                <w:szCs w:val="20"/>
              </w:rPr>
            </w:pPr>
            <w:r w:rsidRPr="00EE21EE">
              <w:rPr>
                <w:bCs/>
                <w:sz w:val="20"/>
                <w:szCs w:val="20"/>
              </w:rPr>
              <w:t>3</w:t>
            </w:r>
          </w:p>
        </w:tc>
        <w:tc>
          <w:tcPr>
            <w:tcW w:w="787" w:type="dxa"/>
            <w:tcBorders>
              <w:top w:val="single" w:sz="4" w:space="0" w:color="auto"/>
              <w:left w:val="nil"/>
              <w:bottom w:val="single" w:sz="4" w:space="0" w:color="C0C0C0"/>
              <w:right w:val="single" w:sz="4" w:space="0" w:color="auto"/>
            </w:tcBorders>
            <w:vAlign w:val="center"/>
          </w:tcPr>
          <w:p w:rsidR="00B63683" w:rsidRPr="00EE21EE" w:rsidRDefault="00B63683" w:rsidP="00773890">
            <w:pPr>
              <w:snapToGrid w:val="0"/>
              <w:spacing w:after="120"/>
              <w:jc w:val="center"/>
              <w:rPr>
                <w:bCs/>
                <w:color w:val="800000"/>
                <w:sz w:val="20"/>
                <w:szCs w:val="20"/>
              </w:rPr>
            </w:pPr>
            <w:r w:rsidRPr="00EE21EE">
              <w:rPr>
                <w:color w:val="800000"/>
                <w:sz w:val="20"/>
                <w:szCs w:val="20"/>
              </w:rPr>
              <w:t>8</w:t>
            </w:r>
          </w:p>
        </w:tc>
      </w:tr>
      <w:tr w:rsidR="00B63683" w:rsidRPr="00EE21EE" w:rsidTr="00773890">
        <w:trPr>
          <w:trHeight w:val="300"/>
          <w:jc w:val="center"/>
        </w:trPr>
        <w:tc>
          <w:tcPr>
            <w:tcW w:w="1637" w:type="dxa"/>
            <w:tcBorders>
              <w:top w:val="single" w:sz="4" w:space="0" w:color="C0C0C0"/>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rPr>
                <w:sz w:val="20"/>
                <w:szCs w:val="20"/>
              </w:rPr>
            </w:pPr>
            <w:r w:rsidRPr="00EE21EE">
              <w:rPr>
                <w:sz w:val="20"/>
                <w:szCs w:val="20"/>
              </w:rPr>
              <w:t>CPLT 509</w:t>
            </w:r>
          </w:p>
        </w:tc>
        <w:tc>
          <w:tcPr>
            <w:tcW w:w="5245" w:type="dxa"/>
            <w:tcBorders>
              <w:top w:val="single" w:sz="4" w:space="0" w:color="C0C0C0"/>
              <w:left w:val="nil"/>
              <w:bottom w:val="single" w:sz="4" w:space="0" w:color="C0C0C0"/>
              <w:right w:val="single" w:sz="4" w:space="0" w:color="auto"/>
            </w:tcBorders>
            <w:noWrap/>
            <w:vAlign w:val="center"/>
          </w:tcPr>
          <w:p w:rsidR="00B63683" w:rsidRPr="00EE21EE" w:rsidRDefault="00B63683" w:rsidP="00773890">
            <w:pPr>
              <w:snapToGrid w:val="0"/>
              <w:spacing w:after="120"/>
              <w:rPr>
                <w:sz w:val="20"/>
                <w:szCs w:val="20"/>
              </w:rPr>
            </w:pPr>
            <w:r w:rsidRPr="00EE21EE">
              <w:rPr>
                <w:sz w:val="20"/>
                <w:szCs w:val="20"/>
              </w:rPr>
              <w:t>Batı Edebiyatının Başyapıtları</w:t>
            </w:r>
          </w:p>
        </w:tc>
        <w:tc>
          <w:tcPr>
            <w:tcW w:w="283" w:type="dxa"/>
            <w:tcBorders>
              <w:top w:val="single" w:sz="4" w:space="0" w:color="C0C0C0"/>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3</w:t>
            </w:r>
          </w:p>
        </w:tc>
        <w:tc>
          <w:tcPr>
            <w:tcW w:w="284" w:type="dxa"/>
            <w:tcBorders>
              <w:top w:val="single" w:sz="4" w:space="0" w:color="C0C0C0"/>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3" w:type="dxa"/>
            <w:tcBorders>
              <w:top w:val="single" w:sz="4" w:space="0" w:color="C0C0C0"/>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3</w:t>
            </w:r>
          </w:p>
        </w:tc>
        <w:tc>
          <w:tcPr>
            <w:tcW w:w="284" w:type="dxa"/>
            <w:tcBorders>
              <w:top w:val="single" w:sz="4" w:space="0" w:color="C0C0C0"/>
              <w:left w:val="nil"/>
              <w:bottom w:val="single" w:sz="4" w:space="0" w:color="C0C0C0"/>
              <w:right w:val="single" w:sz="4" w:space="0" w:color="auto"/>
            </w:tcBorders>
            <w:noWrap/>
            <w:vAlign w:val="center"/>
          </w:tcPr>
          <w:p w:rsidR="00B63683" w:rsidRPr="00EE21EE" w:rsidRDefault="00B63683" w:rsidP="00773890">
            <w:pPr>
              <w:snapToGrid w:val="0"/>
              <w:spacing w:after="120"/>
              <w:jc w:val="center"/>
              <w:rPr>
                <w:bCs/>
                <w:sz w:val="20"/>
                <w:szCs w:val="20"/>
              </w:rPr>
            </w:pPr>
            <w:r w:rsidRPr="00EE21EE">
              <w:rPr>
                <w:bCs/>
                <w:sz w:val="20"/>
                <w:szCs w:val="20"/>
              </w:rPr>
              <w:t>3</w:t>
            </w:r>
          </w:p>
        </w:tc>
        <w:tc>
          <w:tcPr>
            <w:tcW w:w="787" w:type="dxa"/>
            <w:tcBorders>
              <w:top w:val="single" w:sz="4" w:space="0" w:color="C0C0C0"/>
              <w:left w:val="nil"/>
              <w:bottom w:val="single" w:sz="4" w:space="0" w:color="C0C0C0"/>
              <w:right w:val="single" w:sz="4" w:space="0" w:color="auto"/>
            </w:tcBorders>
            <w:vAlign w:val="center"/>
          </w:tcPr>
          <w:p w:rsidR="00B63683" w:rsidRPr="00EE21EE" w:rsidRDefault="00B63683" w:rsidP="00773890">
            <w:pPr>
              <w:snapToGrid w:val="0"/>
              <w:spacing w:after="120"/>
              <w:jc w:val="center"/>
              <w:rPr>
                <w:bCs/>
                <w:color w:val="800000"/>
                <w:sz w:val="20"/>
                <w:szCs w:val="20"/>
              </w:rPr>
            </w:pPr>
            <w:r w:rsidRPr="00EE21EE">
              <w:rPr>
                <w:color w:val="800000"/>
                <w:sz w:val="20"/>
                <w:szCs w:val="20"/>
              </w:rPr>
              <w:t>8</w:t>
            </w:r>
          </w:p>
        </w:tc>
      </w:tr>
      <w:tr w:rsidR="00B63683" w:rsidRPr="00EE21EE" w:rsidTr="00773890">
        <w:trPr>
          <w:trHeight w:val="300"/>
          <w:jc w:val="center"/>
        </w:trPr>
        <w:tc>
          <w:tcPr>
            <w:tcW w:w="1637" w:type="dxa"/>
            <w:tcBorders>
              <w:top w:val="single" w:sz="4" w:space="0" w:color="C0C0C0"/>
              <w:left w:val="single" w:sz="4" w:space="0" w:color="auto"/>
              <w:bottom w:val="single" w:sz="4" w:space="0" w:color="C0C0C0"/>
              <w:right w:val="single" w:sz="4" w:space="0" w:color="C0C0C0"/>
            </w:tcBorders>
            <w:noWrap/>
            <w:vAlign w:val="center"/>
          </w:tcPr>
          <w:p w:rsidR="00B63683" w:rsidRPr="00EE21EE" w:rsidRDefault="00B63683" w:rsidP="00773890">
            <w:pPr>
              <w:snapToGrid w:val="0"/>
              <w:rPr>
                <w:sz w:val="20"/>
                <w:szCs w:val="20"/>
                <w:lang w:val="en-GB"/>
              </w:rPr>
            </w:pPr>
            <w:r w:rsidRPr="00EE21EE">
              <w:rPr>
                <w:sz w:val="20"/>
                <w:szCs w:val="20"/>
                <w:lang w:val="en-GB"/>
              </w:rPr>
              <w:t>CPLT 595</w:t>
            </w:r>
          </w:p>
        </w:tc>
        <w:tc>
          <w:tcPr>
            <w:tcW w:w="5245" w:type="dxa"/>
            <w:tcBorders>
              <w:top w:val="single" w:sz="4" w:space="0" w:color="C0C0C0"/>
              <w:left w:val="nil"/>
              <w:bottom w:val="single" w:sz="4" w:space="0" w:color="C0C0C0"/>
              <w:right w:val="single" w:sz="4" w:space="0" w:color="auto"/>
            </w:tcBorders>
            <w:noWrap/>
            <w:vAlign w:val="center"/>
          </w:tcPr>
          <w:p w:rsidR="00B63683" w:rsidRPr="00EE21EE" w:rsidRDefault="00B63683" w:rsidP="00773890">
            <w:pPr>
              <w:snapToGrid w:val="0"/>
              <w:rPr>
                <w:sz w:val="20"/>
                <w:szCs w:val="20"/>
                <w:lang w:val="en-GB"/>
              </w:rPr>
            </w:pPr>
            <w:r w:rsidRPr="00EE21EE">
              <w:rPr>
                <w:sz w:val="20"/>
                <w:szCs w:val="20"/>
              </w:rPr>
              <w:t>Edebiyatta Bilimsel Yöntemler ve Etik</w:t>
            </w:r>
          </w:p>
        </w:tc>
        <w:tc>
          <w:tcPr>
            <w:tcW w:w="283" w:type="dxa"/>
            <w:tcBorders>
              <w:top w:val="single" w:sz="4" w:space="0" w:color="C0C0C0"/>
              <w:left w:val="single" w:sz="4" w:space="0" w:color="auto"/>
              <w:bottom w:val="single" w:sz="4" w:space="0" w:color="C0C0C0"/>
              <w:right w:val="single" w:sz="4" w:space="0" w:color="C0C0C0"/>
            </w:tcBorders>
            <w:noWrap/>
            <w:vAlign w:val="center"/>
          </w:tcPr>
          <w:p w:rsidR="00B63683" w:rsidRPr="00EE21EE" w:rsidRDefault="00B63683" w:rsidP="00773890">
            <w:pPr>
              <w:snapToGrid w:val="0"/>
              <w:jc w:val="center"/>
              <w:rPr>
                <w:sz w:val="20"/>
                <w:szCs w:val="20"/>
              </w:rPr>
            </w:pPr>
            <w:r w:rsidRPr="00EE21EE">
              <w:rPr>
                <w:sz w:val="20"/>
                <w:szCs w:val="20"/>
              </w:rPr>
              <w:t>3</w:t>
            </w:r>
          </w:p>
        </w:tc>
        <w:tc>
          <w:tcPr>
            <w:tcW w:w="284" w:type="dxa"/>
            <w:tcBorders>
              <w:top w:val="single" w:sz="4" w:space="0" w:color="C0C0C0"/>
              <w:left w:val="nil"/>
              <w:bottom w:val="single" w:sz="4" w:space="0" w:color="C0C0C0"/>
              <w:right w:val="single" w:sz="4" w:space="0" w:color="C0C0C0"/>
            </w:tcBorders>
            <w:noWrap/>
            <w:vAlign w:val="center"/>
          </w:tcPr>
          <w:p w:rsidR="00B63683" w:rsidRPr="00EE21EE" w:rsidRDefault="00B63683" w:rsidP="00773890">
            <w:pPr>
              <w:snapToGrid w:val="0"/>
              <w:jc w:val="center"/>
              <w:rPr>
                <w:sz w:val="20"/>
                <w:szCs w:val="20"/>
              </w:rPr>
            </w:pPr>
            <w:r w:rsidRPr="00EE21EE">
              <w:rPr>
                <w:sz w:val="20"/>
                <w:szCs w:val="20"/>
              </w:rPr>
              <w:t>0</w:t>
            </w:r>
          </w:p>
        </w:tc>
        <w:tc>
          <w:tcPr>
            <w:tcW w:w="283" w:type="dxa"/>
            <w:tcBorders>
              <w:top w:val="single" w:sz="4" w:space="0" w:color="C0C0C0"/>
              <w:left w:val="nil"/>
              <w:bottom w:val="single" w:sz="4" w:space="0" w:color="C0C0C0"/>
              <w:right w:val="single" w:sz="4" w:space="0" w:color="C0C0C0"/>
            </w:tcBorders>
            <w:noWrap/>
            <w:vAlign w:val="center"/>
          </w:tcPr>
          <w:p w:rsidR="00B63683" w:rsidRPr="00EE21EE" w:rsidRDefault="00B63683" w:rsidP="00773890">
            <w:pPr>
              <w:snapToGrid w:val="0"/>
              <w:jc w:val="center"/>
              <w:rPr>
                <w:sz w:val="20"/>
                <w:szCs w:val="20"/>
              </w:rPr>
            </w:pPr>
            <w:r w:rsidRPr="00EE21EE">
              <w:rPr>
                <w:sz w:val="20"/>
                <w:szCs w:val="20"/>
              </w:rPr>
              <w:t>0</w:t>
            </w:r>
          </w:p>
        </w:tc>
        <w:tc>
          <w:tcPr>
            <w:tcW w:w="284" w:type="dxa"/>
            <w:tcBorders>
              <w:top w:val="single" w:sz="4" w:space="0" w:color="C0C0C0"/>
              <w:left w:val="nil"/>
              <w:bottom w:val="single" w:sz="4" w:space="0" w:color="C0C0C0"/>
              <w:right w:val="single" w:sz="4" w:space="0" w:color="auto"/>
            </w:tcBorders>
            <w:noWrap/>
            <w:vAlign w:val="center"/>
          </w:tcPr>
          <w:p w:rsidR="00B63683" w:rsidRPr="00EE21EE" w:rsidRDefault="00B63683" w:rsidP="00773890">
            <w:pPr>
              <w:snapToGrid w:val="0"/>
              <w:jc w:val="center"/>
              <w:rPr>
                <w:bCs/>
                <w:sz w:val="20"/>
                <w:szCs w:val="20"/>
              </w:rPr>
            </w:pPr>
            <w:r w:rsidRPr="00EE21EE">
              <w:rPr>
                <w:bCs/>
                <w:sz w:val="20"/>
                <w:szCs w:val="20"/>
              </w:rPr>
              <w:t>3</w:t>
            </w:r>
          </w:p>
        </w:tc>
        <w:tc>
          <w:tcPr>
            <w:tcW w:w="787" w:type="dxa"/>
            <w:tcBorders>
              <w:top w:val="single" w:sz="4" w:space="0" w:color="C0C0C0"/>
              <w:left w:val="nil"/>
              <w:bottom w:val="single" w:sz="4" w:space="0" w:color="C0C0C0"/>
              <w:right w:val="single" w:sz="4" w:space="0" w:color="auto"/>
            </w:tcBorders>
            <w:vAlign w:val="center"/>
          </w:tcPr>
          <w:p w:rsidR="00B63683" w:rsidRPr="00EE21EE" w:rsidRDefault="00B63683" w:rsidP="00773890">
            <w:pPr>
              <w:snapToGrid w:val="0"/>
              <w:jc w:val="center"/>
              <w:rPr>
                <w:bCs/>
                <w:color w:val="800000"/>
                <w:sz w:val="20"/>
                <w:szCs w:val="20"/>
              </w:rPr>
            </w:pPr>
            <w:r w:rsidRPr="00EE21EE">
              <w:rPr>
                <w:color w:val="800000"/>
                <w:sz w:val="20"/>
                <w:szCs w:val="20"/>
              </w:rPr>
              <w:t>7</w:t>
            </w:r>
          </w:p>
        </w:tc>
      </w:tr>
      <w:tr w:rsidR="00B63683" w:rsidRPr="00EE21EE" w:rsidTr="00773890">
        <w:trPr>
          <w:trHeight w:val="300"/>
          <w:jc w:val="center"/>
        </w:trPr>
        <w:tc>
          <w:tcPr>
            <w:tcW w:w="1637" w:type="dxa"/>
            <w:tcBorders>
              <w:top w:val="single" w:sz="4" w:space="0" w:color="C0C0C0"/>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rPr>
                <w:sz w:val="20"/>
                <w:szCs w:val="20"/>
              </w:rPr>
            </w:pPr>
          </w:p>
        </w:tc>
        <w:tc>
          <w:tcPr>
            <w:tcW w:w="5245" w:type="dxa"/>
            <w:tcBorders>
              <w:top w:val="single" w:sz="4" w:space="0" w:color="C0C0C0"/>
              <w:left w:val="nil"/>
              <w:bottom w:val="single" w:sz="4" w:space="0" w:color="C0C0C0"/>
              <w:right w:val="single" w:sz="4" w:space="0" w:color="auto"/>
            </w:tcBorders>
            <w:noWrap/>
            <w:vAlign w:val="center"/>
          </w:tcPr>
          <w:p w:rsidR="00B63683" w:rsidRPr="00EE21EE" w:rsidRDefault="00B63683" w:rsidP="00773890">
            <w:pPr>
              <w:snapToGrid w:val="0"/>
              <w:spacing w:after="120"/>
              <w:rPr>
                <w:color w:val="0000FF"/>
                <w:sz w:val="20"/>
                <w:szCs w:val="20"/>
              </w:rPr>
            </w:pPr>
            <w:r w:rsidRPr="00EE21EE">
              <w:rPr>
                <w:color w:val="008000"/>
                <w:sz w:val="20"/>
                <w:szCs w:val="20"/>
              </w:rPr>
              <w:t>SEÇMELİ DERS (1)</w:t>
            </w:r>
          </w:p>
        </w:tc>
        <w:tc>
          <w:tcPr>
            <w:tcW w:w="283" w:type="dxa"/>
            <w:tcBorders>
              <w:top w:val="single" w:sz="4" w:space="0" w:color="C0C0C0"/>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3</w:t>
            </w:r>
          </w:p>
        </w:tc>
        <w:tc>
          <w:tcPr>
            <w:tcW w:w="284" w:type="dxa"/>
            <w:tcBorders>
              <w:top w:val="single" w:sz="4" w:space="0" w:color="C0C0C0"/>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3" w:type="dxa"/>
            <w:tcBorders>
              <w:top w:val="single" w:sz="4" w:space="0" w:color="C0C0C0"/>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4" w:type="dxa"/>
            <w:tcBorders>
              <w:top w:val="single" w:sz="4" w:space="0" w:color="C0C0C0"/>
              <w:left w:val="nil"/>
              <w:bottom w:val="single" w:sz="4" w:space="0" w:color="C0C0C0"/>
              <w:right w:val="single" w:sz="4" w:space="0" w:color="auto"/>
            </w:tcBorders>
            <w:noWrap/>
            <w:vAlign w:val="center"/>
          </w:tcPr>
          <w:p w:rsidR="00B63683" w:rsidRPr="00EE21EE" w:rsidRDefault="00B63683" w:rsidP="00773890">
            <w:pPr>
              <w:snapToGrid w:val="0"/>
              <w:spacing w:after="120"/>
              <w:jc w:val="center"/>
              <w:rPr>
                <w:bCs/>
                <w:sz w:val="20"/>
                <w:szCs w:val="20"/>
              </w:rPr>
            </w:pPr>
            <w:r w:rsidRPr="00EE21EE">
              <w:rPr>
                <w:bCs/>
                <w:sz w:val="20"/>
                <w:szCs w:val="20"/>
              </w:rPr>
              <w:t>3</w:t>
            </w:r>
          </w:p>
        </w:tc>
        <w:tc>
          <w:tcPr>
            <w:tcW w:w="787" w:type="dxa"/>
            <w:tcBorders>
              <w:top w:val="single" w:sz="4" w:space="0" w:color="C0C0C0"/>
              <w:left w:val="nil"/>
              <w:bottom w:val="single" w:sz="4" w:space="0" w:color="C0C0C0"/>
              <w:right w:val="single" w:sz="4" w:space="0" w:color="auto"/>
            </w:tcBorders>
            <w:vAlign w:val="center"/>
          </w:tcPr>
          <w:p w:rsidR="00B63683" w:rsidRPr="00EE21EE" w:rsidRDefault="00B63683" w:rsidP="00773890">
            <w:pPr>
              <w:snapToGrid w:val="0"/>
              <w:spacing w:after="120"/>
              <w:jc w:val="center"/>
              <w:rPr>
                <w:bCs/>
                <w:color w:val="800000"/>
                <w:sz w:val="20"/>
                <w:szCs w:val="20"/>
              </w:rPr>
            </w:pPr>
            <w:r w:rsidRPr="00EE21EE">
              <w:rPr>
                <w:color w:val="800000"/>
                <w:sz w:val="20"/>
                <w:szCs w:val="20"/>
              </w:rPr>
              <w:t>7</w:t>
            </w:r>
          </w:p>
        </w:tc>
      </w:tr>
      <w:tr w:rsidR="00B63683" w:rsidRPr="00EE21EE" w:rsidTr="00773890">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rPr>
                <w:sz w:val="20"/>
                <w:szCs w:val="20"/>
                <w:lang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right"/>
              <w:rPr>
                <w:sz w:val="20"/>
                <w:szCs w:val="20"/>
                <w:lang w:eastAsia="ja-JP"/>
              </w:rPr>
            </w:pPr>
            <w:r w:rsidRPr="00EE21EE">
              <w:rPr>
                <w:sz w:val="20"/>
                <w:szCs w:val="20"/>
                <w:lang w:eastAsia="ja-JP"/>
              </w:rPr>
              <w:t>TOPLAM KREDİ:</w:t>
            </w:r>
          </w:p>
        </w:tc>
        <w:tc>
          <w:tcPr>
            <w:tcW w:w="283"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jc w:val="center"/>
              <w:rPr>
                <w:sz w:val="20"/>
                <w:szCs w:val="20"/>
                <w:lang w:eastAsia="ja-JP"/>
              </w:rPr>
            </w:pPr>
          </w:p>
        </w:tc>
        <w:tc>
          <w:tcPr>
            <w:tcW w:w="284"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sz w:val="20"/>
                <w:szCs w:val="20"/>
                <w:lang w:eastAsia="ja-JP"/>
              </w:rPr>
            </w:pPr>
          </w:p>
        </w:tc>
        <w:tc>
          <w:tcPr>
            <w:tcW w:w="283"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sz w:val="20"/>
                <w:szCs w:val="20"/>
                <w:lang w:eastAsia="ja-JP"/>
              </w:rPr>
            </w:pPr>
          </w:p>
        </w:tc>
        <w:tc>
          <w:tcPr>
            <w:tcW w:w="284"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center"/>
              <w:rPr>
                <w:bCs/>
                <w:sz w:val="20"/>
                <w:szCs w:val="20"/>
                <w:lang w:eastAsia="ja-JP"/>
              </w:rPr>
            </w:pPr>
            <w:r w:rsidRPr="00EE21EE">
              <w:rPr>
                <w:bCs/>
                <w:sz w:val="20"/>
                <w:szCs w:val="20"/>
                <w:lang w:eastAsia="ja-JP"/>
              </w:rPr>
              <w:t>12</w:t>
            </w:r>
          </w:p>
        </w:tc>
        <w:tc>
          <w:tcPr>
            <w:tcW w:w="787" w:type="dxa"/>
            <w:tcBorders>
              <w:top w:val="single" w:sz="4" w:space="0" w:color="auto"/>
              <w:bottom w:val="single" w:sz="4" w:space="0" w:color="auto"/>
              <w:right w:val="single" w:sz="4" w:space="0" w:color="auto"/>
            </w:tcBorders>
            <w:shd w:val="clear" w:color="auto" w:fill="CCFFFF"/>
            <w:vAlign w:val="center"/>
          </w:tcPr>
          <w:p w:rsidR="00B63683" w:rsidRPr="00EE21EE" w:rsidRDefault="00B63683" w:rsidP="00773890">
            <w:pPr>
              <w:spacing w:after="120"/>
              <w:jc w:val="center"/>
              <w:rPr>
                <w:bCs/>
                <w:color w:val="800000"/>
                <w:sz w:val="20"/>
                <w:szCs w:val="20"/>
                <w:lang w:eastAsia="ja-JP"/>
              </w:rPr>
            </w:pPr>
            <w:r w:rsidRPr="00EE21EE">
              <w:rPr>
                <w:color w:val="800000"/>
                <w:sz w:val="20"/>
                <w:szCs w:val="20"/>
                <w:lang w:eastAsia="ja-JP"/>
              </w:rPr>
              <w:t>30</w:t>
            </w:r>
          </w:p>
        </w:tc>
      </w:tr>
      <w:tr w:rsidR="00B63683" w:rsidRPr="00EE21EE" w:rsidTr="00773890">
        <w:trPr>
          <w:trHeight w:val="300"/>
          <w:jc w:val="center"/>
        </w:trPr>
        <w:tc>
          <w:tcPr>
            <w:tcW w:w="1637" w:type="dxa"/>
            <w:tcBorders>
              <w:top w:val="single" w:sz="4" w:space="0" w:color="auto"/>
              <w:bottom w:val="single" w:sz="4" w:space="0" w:color="auto"/>
            </w:tcBorders>
            <w:noWrap/>
            <w:vAlign w:val="center"/>
          </w:tcPr>
          <w:p w:rsidR="00B63683" w:rsidRPr="00EE21EE" w:rsidRDefault="00B63683" w:rsidP="00773890">
            <w:pPr>
              <w:spacing w:after="120"/>
              <w:rPr>
                <w:color w:val="99CCFF"/>
                <w:sz w:val="20"/>
                <w:szCs w:val="20"/>
                <w:lang w:eastAsia="ja-JP"/>
              </w:rPr>
            </w:pPr>
          </w:p>
        </w:tc>
        <w:tc>
          <w:tcPr>
            <w:tcW w:w="5245" w:type="dxa"/>
            <w:tcBorders>
              <w:top w:val="single" w:sz="4" w:space="0" w:color="auto"/>
              <w:bottom w:val="single" w:sz="4" w:space="0" w:color="auto"/>
            </w:tcBorders>
            <w:noWrap/>
            <w:vAlign w:val="center"/>
          </w:tcPr>
          <w:p w:rsidR="00B63683" w:rsidRPr="00EE21EE" w:rsidRDefault="00B63683" w:rsidP="00773890">
            <w:pPr>
              <w:spacing w:after="120"/>
              <w:rPr>
                <w:color w:val="99CCFF"/>
                <w:sz w:val="20"/>
                <w:szCs w:val="20"/>
              </w:rPr>
            </w:pPr>
          </w:p>
        </w:tc>
        <w:tc>
          <w:tcPr>
            <w:tcW w:w="283" w:type="dxa"/>
            <w:tcBorders>
              <w:top w:val="single" w:sz="4" w:space="0" w:color="auto"/>
              <w:bottom w:val="single" w:sz="4" w:space="0" w:color="auto"/>
            </w:tcBorders>
            <w:noWrap/>
            <w:vAlign w:val="center"/>
          </w:tcPr>
          <w:p w:rsidR="00B63683" w:rsidRPr="00EE21EE" w:rsidRDefault="00B63683" w:rsidP="00773890">
            <w:pPr>
              <w:spacing w:after="120"/>
              <w:jc w:val="center"/>
              <w:rPr>
                <w:color w:val="99CCFF"/>
                <w:sz w:val="20"/>
                <w:szCs w:val="20"/>
                <w:lang w:eastAsia="ja-JP"/>
              </w:rPr>
            </w:pPr>
          </w:p>
        </w:tc>
        <w:tc>
          <w:tcPr>
            <w:tcW w:w="284" w:type="dxa"/>
            <w:tcBorders>
              <w:top w:val="single" w:sz="4" w:space="0" w:color="auto"/>
              <w:bottom w:val="single" w:sz="4" w:space="0" w:color="auto"/>
            </w:tcBorders>
            <w:noWrap/>
            <w:vAlign w:val="center"/>
          </w:tcPr>
          <w:p w:rsidR="00B63683" w:rsidRPr="00EE21EE" w:rsidRDefault="00B63683" w:rsidP="00773890">
            <w:pPr>
              <w:spacing w:after="120"/>
              <w:jc w:val="center"/>
              <w:rPr>
                <w:color w:val="99CCFF"/>
                <w:sz w:val="20"/>
                <w:szCs w:val="20"/>
                <w:lang w:eastAsia="ja-JP"/>
              </w:rPr>
            </w:pPr>
          </w:p>
        </w:tc>
        <w:tc>
          <w:tcPr>
            <w:tcW w:w="283" w:type="dxa"/>
            <w:tcBorders>
              <w:top w:val="single" w:sz="4" w:space="0" w:color="auto"/>
              <w:bottom w:val="single" w:sz="4" w:space="0" w:color="auto"/>
            </w:tcBorders>
            <w:noWrap/>
            <w:vAlign w:val="center"/>
          </w:tcPr>
          <w:p w:rsidR="00B63683" w:rsidRPr="00EE21EE" w:rsidRDefault="00B63683" w:rsidP="00773890">
            <w:pPr>
              <w:spacing w:after="120"/>
              <w:jc w:val="center"/>
              <w:rPr>
                <w:color w:val="99CCFF"/>
                <w:sz w:val="20"/>
                <w:szCs w:val="20"/>
                <w:lang w:eastAsia="ja-JP"/>
              </w:rPr>
            </w:pPr>
          </w:p>
        </w:tc>
        <w:tc>
          <w:tcPr>
            <w:tcW w:w="284" w:type="dxa"/>
            <w:tcBorders>
              <w:top w:val="single" w:sz="4" w:space="0" w:color="auto"/>
              <w:bottom w:val="single" w:sz="4" w:space="0" w:color="auto"/>
            </w:tcBorders>
            <w:noWrap/>
            <w:vAlign w:val="center"/>
          </w:tcPr>
          <w:p w:rsidR="00B63683" w:rsidRPr="00EE21EE" w:rsidRDefault="00B63683" w:rsidP="00773890">
            <w:pPr>
              <w:spacing w:after="120"/>
              <w:jc w:val="center"/>
              <w:rPr>
                <w:bCs/>
                <w:color w:val="99CCFF"/>
                <w:sz w:val="20"/>
                <w:szCs w:val="20"/>
                <w:lang w:eastAsia="ja-JP"/>
              </w:rPr>
            </w:pPr>
          </w:p>
        </w:tc>
        <w:tc>
          <w:tcPr>
            <w:tcW w:w="787" w:type="dxa"/>
            <w:tcBorders>
              <w:top w:val="single" w:sz="4" w:space="0" w:color="auto"/>
              <w:bottom w:val="single" w:sz="4" w:space="0" w:color="auto"/>
            </w:tcBorders>
            <w:vAlign w:val="center"/>
          </w:tcPr>
          <w:p w:rsidR="00B63683" w:rsidRPr="00EE21EE" w:rsidRDefault="00B63683" w:rsidP="00773890">
            <w:pPr>
              <w:spacing w:after="120"/>
              <w:jc w:val="center"/>
              <w:rPr>
                <w:bCs/>
                <w:color w:val="99CCFF"/>
                <w:sz w:val="20"/>
                <w:szCs w:val="20"/>
                <w:lang w:eastAsia="ja-JP"/>
              </w:rPr>
            </w:pPr>
          </w:p>
        </w:tc>
      </w:tr>
      <w:tr w:rsidR="00B63683" w:rsidRPr="00EE21EE" w:rsidTr="00773890">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rPr>
                <w:b/>
                <w:sz w:val="20"/>
                <w:szCs w:val="20"/>
                <w:lang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BİRİNCİ YIL - İKİNCİ DÖNEM</w:t>
            </w:r>
          </w:p>
        </w:tc>
        <w:tc>
          <w:tcPr>
            <w:tcW w:w="283"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T</w:t>
            </w:r>
          </w:p>
        </w:tc>
        <w:tc>
          <w:tcPr>
            <w:tcW w:w="284"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L</w:t>
            </w:r>
          </w:p>
        </w:tc>
        <w:tc>
          <w:tcPr>
            <w:tcW w:w="283"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U</w:t>
            </w:r>
          </w:p>
        </w:tc>
        <w:tc>
          <w:tcPr>
            <w:tcW w:w="284"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center"/>
              <w:rPr>
                <w:b/>
                <w:bCs/>
                <w:sz w:val="20"/>
                <w:szCs w:val="20"/>
              </w:rPr>
            </w:pPr>
            <w:r w:rsidRPr="00EE21EE">
              <w:rPr>
                <w:b/>
                <w:bCs/>
                <w:sz w:val="20"/>
                <w:szCs w:val="20"/>
              </w:rPr>
              <w:t>KR</w:t>
            </w:r>
          </w:p>
        </w:tc>
        <w:tc>
          <w:tcPr>
            <w:tcW w:w="787" w:type="dxa"/>
            <w:tcBorders>
              <w:top w:val="single" w:sz="4" w:space="0" w:color="auto"/>
              <w:bottom w:val="single" w:sz="4" w:space="0" w:color="auto"/>
              <w:right w:val="single" w:sz="4" w:space="0" w:color="auto"/>
            </w:tcBorders>
            <w:shd w:val="clear" w:color="auto" w:fill="CCFFFF"/>
            <w:vAlign w:val="center"/>
          </w:tcPr>
          <w:p w:rsidR="00B63683" w:rsidRPr="00EE21EE" w:rsidRDefault="00B63683" w:rsidP="00773890">
            <w:pPr>
              <w:spacing w:after="120"/>
              <w:jc w:val="center"/>
              <w:rPr>
                <w:b/>
                <w:bCs/>
                <w:color w:val="800000"/>
                <w:sz w:val="20"/>
                <w:szCs w:val="20"/>
              </w:rPr>
            </w:pPr>
            <w:r w:rsidRPr="00EE21EE">
              <w:rPr>
                <w:b/>
                <w:bCs/>
                <w:color w:val="800000"/>
                <w:sz w:val="20"/>
                <w:szCs w:val="20"/>
              </w:rPr>
              <w:t>AKTS</w:t>
            </w:r>
          </w:p>
        </w:tc>
      </w:tr>
      <w:tr w:rsidR="00B63683" w:rsidRPr="00EE21EE" w:rsidTr="00773890">
        <w:trPr>
          <w:trHeight w:val="300"/>
          <w:jc w:val="center"/>
        </w:trPr>
        <w:tc>
          <w:tcPr>
            <w:tcW w:w="1637" w:type="dxa"/>
            <w:tcBorders>
              <w:top w:val="single" w:sz="4" w:space="0" w:color="auto"/>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rPr>
                <w:sz w:val="20"/>
                <w:szCs w:val="20"/>
              </w:rPr>
            </w:pPr>
            <w:r w:rsidRPr="00EE21EE">
              <w:rPr>
                <w:sz w:val="20"/>
                <w:szCs w:val="20"/>
              </w:rPr>
              <w:t>CPLT 502</w:t>
            </w:r>
          </w:p>
        </w:tc>
        <w:tc>
          <w:tcPr>
            <w:tcW w:w="5245" w:type="dxa"/>
            <w:tcBorders>
              <w:top w:val="single" w:sz="4" w:space="0" w:color="auto"/>
              <w:left w:val="nil"/>
              <w:bottom w:val="single" w:sz="4" w:space="0" w:color="C0C0C0"/>
              <w:right w:val="single" w:sz="4" w:space="0" w:color="auto"/>
            </w:tcBorders>
            <w:noWrap/>
            <w:vAlign w:val="center"/>
          </w:tcPr>
          <w:p w:rsidR="00B63683" w:rsidRPr="00EE21EE" w:rsidRDefault="00B63683" w:rsidP="00773890">
            <w:pPr>
              <w:snapToGrid w:val="0"/>
              <w:spacing w:after="120"/>
              <w:rPr>
                <w:sz w:val="20"/>
                <w:szCs w:val="20"/>
              </w:rPr>
            </w:pPr>
            <w:r w:rsidRPr="00EE21EE">
              <w:rPr>
                <w:sz w:val="20"/>
                <w:szCs w:val="20"/>
              </w:rPr>
              <w:t>Çağdaş Eleştiri Kuramlarında Temel Sorunlar II</w:t>
            </w:r>
          </w:p>
        </w:tc>
        <w:tc>
          <w:tcPr>
            <w:tcW w:w="283" w:type="dxa"/>
            <w:tcBorders>
              <w:top w:val="single" w:sz="4" w:space="0" w:color="auto"/>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3</w:t>
            </w:r>
          </w:p>
        </w:tc>
        <w:tc>
          <w:tcPr>
            <w:tcW w:w="284" w:type="dxa"/>
            <w:tcBorders>
              <w:top w:val="single" w:sz="4" w:space="0" w:color="auto"/>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3" w:type="dxa"/>
            <w:tcBorders>
              <w:top w:val="single" w:sz="4" w:space="0" w:color="auto"/>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4" w:type="dxa"/>
            <w:tcBorders>
              <w:top w:val="single" w:sz="4" w:space="0" w:color="auto"/>
              <w:left w:val="nil"/>
              <w:bottom w:val="single" w:sz="4" w:space="0" w:color="C0C0C0"/>
              <w:right w:val="single" w:sz="4" w:space="0" w:color="auto"/>
            </w:tcBorders>
            <w:noWrap/>
            <w:vAlign w:val="center"/>
          </w:tcPr>
          <w:p w:rsidR="00B63683" w:rsidRPr="00EE21EE" w:rsidRDefault="00B63683" w:rsidP="00773890">
            <w:pPr>
              <w:snapToGrid w:val="0"/>
              <w:spacing w:after="120"/>
              <w:jc w:val="center"/>
              <w:rPr>
                <w:bCs/>
                <w:sz w:val="20"/>
                <w:szCs w:val="20"/>
              </w:rPr>
            </w:pPr>
            <w:r w:rsidRPr="00EE21EE">
              <w:rPr>
                <w:bCs/>
                <w:sz w:val="20"/>
                <w:szCs w:val="20"/>
              </w:rPr>
              <w:t>3</w:t>
            </w:r>
          </w:p>
        </w:tc>
        <w:tc>
          <w:tcPr>
            <w:tcW w:w="787" w:type="dxa"/>
            <w:tcBorders>
              <w:top w:val="single" w:sz="4" w:space="0" w:color="auto"/>
              <w:left w:val="nil"/>
              <w:bottom w:val="single" w:sz="4" w:space="0" w:color="C0C0C0"/>
              <w:right w:val="single" w:sz="4" w:space="0" w:color="auto"/>
            </w:tcBorders>
            <w:vAlign w:val="center"/>
          </w:tcPr>
          <w:p w:rsidR="00B63683" w:rsidRPr="00EE21EE" w:rsidRDefault="00B63683" w:rsidP="00773890">
            <w:pPr>
              <w:snapToGrid w:val="0"/>
              <w:spacing w:after="120"/>
              <w:jc w:val="center"/>
              <w:rPr>
                <w:bCs/>
                <w:color w:val="800000"/>
                <w:sz w:val="20"/>
                <w:szCs w:val="20"/>
              </w:rPr>
            </w:pPr>
            <w:r w:rsidRPr="00EE21EE">
              <w:rPr>
                <w:color w:val="800000"/>
                <w:sz w:val="20"/>
                <w:szCs w:val="20"/>
              </w:rPr>
              <w:t>8</w:t>
            </w:r>
          </w:p>
        </w:tc>
      </w:tr>
      <w:tr w:rsidR="00B63683" w:rsidRPr="00EE21EE" w:rsidTr="00773890">
        <w:trPr>
          <w:trHeight w:val="300"/>
          <w:jc w:val="center"/>
        </w:trPr>
        <w:tc>
          <w:tcPr>
            <w:tcW w:w="1637" w:type="dxa"/>
            <w:tcBorders>
              <w:top w:val="single" w:sz="4" w:space="0" w:color="C0C0C0"/>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rPr>
                <w:sz w:val="20"/>
                <w:szCs w:val="20"/>
              </w:rPr>
            </w:pPr>
            <w:r w:rsidRPr="00EE21EE">
              <w:rPr>
                <w:sz w:val="20"/>
                <w:szCs w:val="20"/>
              </w:rPr>
              <w:t>CPLT 510</w:t>
            </w:r>
          </w:p>
        </w:tc>
        <w:tc>
          <w:tcPr>
            <w:tcW w:w="5245" w:type="dxa"/>
            <w:tcBorders>
              <w:top w:val="single" w:sz="4" w:space="0" w:color="C0C0C0"/>
              <w:left w:val="nil"/>
              <w:bottom w:val="single" w:sz="4" w:space="0" w:color="C0C0C0"/>
              <w:right w:val="single" w:sz="4" w:space="0" w:color="auto"/>
            </w:tcBorders>
            <w:noWrap/>
            <w:vAlign w:val="center"/>
          </w:tcPr>
          <w:p w:rsidR="00B63683" w:rsidRPr="00EE21EE" w:rsidRDefault="00B63683" w:rsidP="00773890">
            <w:pPr>
              <w:snapToGrid w:val="0"/>
              <w:spacing w:after="120"/>
              <w:rPr>
                <w:sz w:val="20"/>
                <w:szCs w:val="20"/>
              </w:rPr>
            </w:pPr>
            <w:r w:rsidRPr="00EE21EE">
              <w:rPr>
                <w:sz w:val="20"/>
                <w:szCs w:val="20"/>
              </w:rPr>
              <w:t>İngiliz Edebiyatının Başyapıtları</w:t>
            </w:r>
          </w:p>
        </w:tc>
        <w:tc>
          <w:tcPr>
            <w:tcW w:w="283" w:type="dxa"/>
            <w:tcBorders>
              <w:top w:val="single" w:sz="4" w:space="0" w:color="C0C0C0"/>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3</w:t>
            </w:r>
          </w:p>
        </w:tc>
        <w:tc>
          <w:tcPr>
            <w:tcW w:w="284" w:type="dxa"/>
            <w:tcBorders>
              <w:top w:val="single" w:sz="4" w:space="0" w:color="C0C0C0"/>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3" w:type="dxa"/>
            <w:tcBorders>
              <w:top w:val="single" w:sz="4" w:space="0" w:color="C0C0C0"/>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4" w:type="dxa"/>
            <w:tcBorders>
              <w:top w:val="single" w:sz="4" w:space="0" w:color="C0C0C0"/>
              <w:left w:val="nil"/>
              <w:bottom w:val="single" w:sz="4" w:space="0" w:color="C0C0C0"/>
              <w:right w:val="single" w:sz="4" w:space="0" w:color="auto"/>
            </w:tcBorders>
            <w:noWrap/>
            <w:vAlign w:val="center"/>
          </w:tcPr>
          <w:p w:rsidR="00B63683" w:rsidRPr="00EE21EE" w:rsidRDefault="00B63683" w:rsidP="00773890">
            <w:pPr>
              <w:snapToGrid w:val="0"/>
              <w:spacing w:after="120"/>
              <w:jc w:val="center"/>
              <w:rPr>
                <w:bCs/>
                <w:sz w:val="20"/>
                <w:szCs w:val="20"/>
              </w:rPr>
            </w:pPr>
            <w:r w:rsidRPr="00EE21EE">
              <w:rPr>
                <w:bCs/>
                <w:sz w:val="20"/>
                <w:szCs w:val="20"/>
              </w:rPr>
              <w:t>3</w:t>
            </w:r>
          </w:p>
        </w:tc>
        <w:tc>
          <w:tcPr>
            <w:tcW w:w="787" w:type="dxa"/>
            <w:tcBorders>
              <w:top w:val="single" w:sz="4" w:space="0" w:color="C0C0C0"/>
              <w:left w:val="nil"/>
              <w:bottom w:val="single" w:sz="4" w:space="0" w:color="C0C0C0"/>
              <w:right w:val="single" w:sz="4" w:space="0" w:color="auto"/>
            </w:tcBorders>
            <w:vAlign w:val="center"/>
          </w:tcPr>
          <w:p w:rsidR="00B63683" w:rsidRPr="00EE21EE" w:rsidRDefault="00B63683" w:rsidP="00773890">
            <w:pPr>
              <w:snapToGrid w:val="0"/>
              <w:spacing w:after="120"/>
              <w:jc w:val="center"/>
              <w:rPr>
                <w:bCs/>
                <w:color w:val="800000"/>
                <w:sz w:val="20"/>
                <w:szCs w:val="20"/>
              </w:rPr>
            </w:pPr>
            <w:r w:rsidRPr="00EE21EE">
              <w:rPr>
                <w:color w:val="800000"/>
                <w:sz w:val="20"/>
                <w:szCs w:val="20"/>
              </w:rPr>
              <w:t>8</w:t>
            </w:r>
          </w:p>
        </w:tc>
      </w:tr>
      <w:tr w:rsidR="00B63683" w:rsidRPr="00EE21EE" w:rsidTr="00773890">
        <w:trPr>
          <w:trHeight w:val="300"/>
          <w:jc w:val="center"/>
        </w:trPr>
        <w:tc>
          <w:tcPr>
            <w:tcW w:w="1637" w:type="dxa"/>
            <w:tcBorders>
              <w:top w:val="single" w:sz="4" w:space="0" w:color="C0C0C0"/>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rPr>
                <w:sz w:val="20"/>
                <w:szCs w:val="20"/>
              </w:rPr>
            </w:pPr>
            <w:r w:rsidRPr="00EE21EE">
              <w:rPr>
                <w:sz w:val="20"/>
                <w:szCs w:val="20"/>
              </w:rPr>
              <w:t>CPLT 598</w:t>
            </w:r>
          </w:p>
        </w:tc>
        <w:tc>
          <w:tcPr>
            <w:tcW w:w="5245" w:type="dxa"/>
            <w:tcBorders>
              <w:top w:val="single" w:sz="4" w:space="0" w:color="C0C0C0"/>
              <w:left w:val="nil"/>
              <w:bottom w:val="single" w:sz="4" w:space="0" w:color="C0C0C0"/>
              <w:right w:val="single" w:sz="4" w:space="0" w:color="auto"/>
            </w:tcBorders>
            <w:noWrap/>
            <w:vAlign w:val="center"/>
          </w:tcPr>
          <w:p w:rsidR="00B63683" w:rsidRPr="00EE21EE" w:rsidRDefault="00B63683" w:rsidP="00773890">
            <w:pPr>
              <w:snapToGrid w:val="0"/>
              <w:spacing w:after="120"/>
              <w:rPr>
                <w:sz w:val="20"/>
                <w:szCs w:val="20"/>
              </w:rPr>
            </w:pPr>
            <w:r w:rsidRPr="00EE21EE">
              <w:rPr>
                <w:sz w:val="20"/>
                <w:szCs w:val="20"/>
              </w:rPr>
              <w:t>İngiliz Edebiyatı Yüksek Lisans Semineri</w:t>
            </w:r>
          </w:p>
        </w:tc>
        <w:tc>
          <w:tcPr>
            <w:tcW w:w="283" w:type="dxa"/>
            <w:tcBorders>
              <w:top w:val="single" w:sz="4" w:space="0" w:color="C0C0C0"/>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3</w:t>
            </w:r>
          </w:p>
        </w:tc>
        <w:tc>
          <w:tcPr>
            <w:tcW w:w="284" w:type="dxa"/>
            <w:tcBorders>
              <w:top w:val="single" w:sz="4" w:space="0" w:color="C0C0C0"/>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3" w:type="dxa"/>
            <w:tcBorders>
              <w:top w:val="single" w:sz="4" w:space="0" w:color="C0C0C0"/>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4" w:type="dxa"/>
            <w:tcBorders>
              <w:top w:val="single" w:sz="4" w:space="0" w:color="C0C0C0"/>
              <w:left w:val="nil"/>
              <w:bottom w:val="single" w:sz="4" w:space="0" w:color="C0C0C0"/>
              <w:right w:val="single" w:sz="4" w:space="0" w:color="auto"/>
            </w:tcBorders>
            <w:noWrap/>
            <w:vAlign w:val="center"/>
          </w:tcPr>
          <w:p w:rsidR="00B63683" w:rsidRPr="00EE21EE" w:rsidRDefault="00B63683" w:rsidP="00773890">
            <w:pPr>
              <w:snapToGrid w:val="0"/>
              <w:spacing w:after="120"/>
              <w:jc w:val="center"/>
              <w:rPr>
                <w:bCs/>
                <w:sz w:val="20"/>
                <w:szCs w:val="20"/>
              </w:rPr>
            </w:pPr>
            <w:r w:rsidRPr="00EE21EE">
              <w:rPr>
                <w:bCs/>
                <w:sz w:val="20"/>
                <w:szCs w:val="20"/>
              </w:rPr>
              <w:t>0</w:t>
            </w:r>
          </w:p>
        </w:tc>
        <w:tc>
          <w:tcPr>
            <w:tcW w:w="787" w:type="dxa"/>
            <w:tcBorders>
              <w:top w:val="single" w:sz="4" w:space="0" w:color="C0C0C0"/>
              <w:left w:val="nil"/>
              <w:bottom w:val="single" w:sz="4" w:space="0" w:color="C0C0C0"/>
              <w:right w:val="single" w:sz="4" w:space="0" w:color="auto"/>
            </w:tcBorders>
            <w:vAlign w:val="center"/>
          </w:tcPr>
          <w:p w:rsidR="00B63683" w:rsidRPr="00EE21EE" w:rsidRDefault="00B63683" w:rsidP="00773890">
            <w:pPr>
              <w:snapToGrid w:val="0"/>
              <w:spacing w:after="120"/>
              <w:jc w:val="center"/>
              <w:rPr>
                <w:bCs/>
                <w:color w:val="800000"/>
                <w:sz w:val="20"/>
                <w:szCs w:val="20"/>
              </w:rPr>
            </w:pPr>
            <w:r w:rsidRPr="00EE21EE">
              <w:rPr>
                <w:color w:val="800000"/>
                <w:sz w:val="20"/>
                <w:szCs w:val="20"/>
              </w:rPr>
              <w:t>7</w:t>
            </w:r>
          </w:p>
        </w:tc>
      </w:tr>
      <w:tr w:rsidR="00B63683" w:rsidRPr="00EE21EE" w:rsidTr="00773890">
        <w:trPr>
          <w:trHeight w:val="300"/>
          <w:jc w:val="center"/>
        </w:trPr>
        <w:tc>
          <w:tcPr>
            <w:tcW w:w="1637" w:type="dxa"/>
            <w:tcBorders>
              <w:top w:val="single" w:sz="4" w:space="0" w:color="C0C0C0"/>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rPr>
                <w:sz w:val="20"/>
                <w:szCs w:val="20"/>
              </w:rPr>
            </w:pPr>
          </w:p>
        </w:tc>
        <w:tc>
          <w:tcPr>
            <w:tcW w:w="5245" w:type="dxa"/>
            <w:tcBorders>
              <w:top w:val="single" w:sz="4" w:space="0" w:color="C0C0C0"/>
              <w:left w:val="nil"/>
              <w:bottom w:val="single" w:sz="4" w:space="0" w:color="C0C0C0"/>
              <w:right w:val="single" w:sz="4" w:space="0" w:color="auto"/>
            </w:tcBorders>
            <w:noWrap/>
            <w:vAlign w:val="center"/>
          </w:tcPr>
          <w:p w:rsidR="00B63683" w:rsidRPr="00EE21EE" w:rsidRDefault="00B63683" w:rsidP="00773890">
            <w:pPr>
              <w:snapToGrid w:val="0"/>
              <w:spacing w:after="120"/>
              <w:rPr>
                <w:color w:val="0000FF"/>
                <w:sz w:val="20"/>
                <w:szCs w:val="20"/>
              </w:rPr>
            </w:pPr>
            <w:r w:rsidRPr="00EE21EE">
              <w:rPr>
                <w:color w:val="008000"/>
                <w:sz w:val="20"/>
                <w:szCs w:val="20"/>
              </w:rPr>
              <w:t>SEÇMELİ DERS (</w:t>
            </w:r>
            <w:r>
              <w:rPr>
                <w:color w:val="008000"/>
                <w:sz w:val="20"/>
                <w:szCs w:val="20"/>
              </w:rPr>
              <w:t>2</w:t>
            </w:r>
            <w:r w:rsidRPr="00EE21EE">
              <w:rPr>
                <w:color w:val="008000"/>
                <w:sz w:val="20"/>
                <w:szCs w:val="20"/>
              </w:rPr>
              <w:t>)</w:t>
            </w:r>
          </w:p>
        </w:tc>
        <w:tc>
          <w:tcPr>
            <w:tcW w:w="283" w:type="dxa"/>
            <w:tcBorders>
              <w:top w:val="single" w:sz="4" w:space="0" w:color="C0C0C0"/>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3</w:t>
            </w:r>
          </w:p>
        </w:tc>
        <w:tc>
          <w:tcPr>
            <w:tcW w:w="284" w:type="dxa"/>
            <w:tcBorders>
              <w:top w:val="single" w:sz="4" w:space="0" w:color="C0C0C0"/>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3" w:type="dxa"/>
            <w:tcBorders>
              <w:top w:val="single" w:sz="4" w:space="0" w:color="C0C0C0"/>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4" w:type="dxa"/>
            <w:tcBorders>
              <w:top w:val="single" w:sz="4" w:space="0" w:color="C0C0C0"/>
              <w:left w:val="nil"/>
              <w:bottom w:val="single" w:sz="4" w:space="0" w:color="C0C0C0"/>
              <w:right w:val="single" w:sz="4" w:space="0" w:color="auto"/>
            </w:tcBorders>
            <w:noWrap/>
            <w:vAlign w:val="center"/>
          </w:tcPr>
          <w:p w:rsidR="00B63683" w:rsidRPr="00EE21EE" w:rsidRDefault="00B63683" w:rsidP="00773890">
            <w:pPr>
              <w:snapToGrid w:val="0"/>
              <w:spacing w:after="120"/>
              <w:jc w:val="center"/>
              <w:rPr>
                <w:bCs/>
                <w:sz w:val="20"/>
                <w:szCs w:val="20"/>
              </w:rPr>
            </w:pPr>
            <w:r w:rsidRPr="00EE21EE">
              <w:rPr>
                <w:bCs/>
                <w:sz w:val="20"/>
                <w:szCs w:val="20"/>
              </w:rPr>
              <w:t>3</w:t>
            </w:r>
          </w:p>
        </w:tc>
        <w:tc>
          <w:tcPr>
            <w:tcW w:w="787" w:type="dxa"/>
            <w:tcBorders>
              <w:top w:val="single" w:sz="4" w:space="0" w:color="C0C0C0"/>
              <w:left w:val="nil"/>
              <w:bottom w:val="single" w:sz="4" w:space="0" w:color="C0C0C0"/>
              <w:right w:val="single" w:sz="4" w:space="0" w:color="auto"/>
            </w:tcBorders>
            <w:vAlign w:val="center"/>
          </w:tcPr>
          <w:p w:rsidR="00B63683" w:rsidRPr="00EE21EE" w:rsidRDefault="00B63683" w:rsidP="00773890">
            <w:pPr>
              <w:snapToGrid w:val="0"/>
              <w:spacing w:after="120"/>
              <w:jc w:val="center"/>
              <w:rPr>
                <w:bCs/>
                <w:color w:val="800000"/>
                <w:sz w:val="20"/>
                <w:szCs w:val="20"/>
              </w:rPr>
            </w:pPr>
            <w:r w:rsidRPr="00EE21EE">
              <w:rPr>
                <w:color w:val="800000"/>
                <w:sz w:val="20"/>
                <w:szCs w:val="20"/>
              </w:rPr>
              <w:t>7</w:t>
            </w:r>
          </w:p>
        </w:tc>
      </w:tr>
      <w:tr w:rsidR="00B63683" w:rsidRPr="00EE21EE" w:rsidTr="00773890">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rPr>
                <w:sz w:val="20"/>
                <w:szCs w:val="20"/>
                <w:lang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right"/>
              <w:rPr>
                <w:sz w:val="20"/>
                <w:szCs w:val="20"/>
                <w:lang w:eastAsia="ja-JP"/>
              </w:rPr>
            </w:pPr>
            <w:r w:rsidRPr="00EE21EE">
              <w:rPr>
                <w:sz w:val="20"/>
                <w:szCs w:val="20"/>
                <w:lang w:eastAsia="ja-JP"/>
              </w:rPr>
              <w:t>TOPLAM KREDİ:</w:t>
            </w:r>
          </w:p>
        </w:tc>
        <w:tc>
          <w:tcPr>
            <w:tcW w:w="283"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jc w:val="center"/>
              <w:rPr>
                <w:sz w:val="20"/>
                <w:szCs w:val="20"/>
                <w:lang w:eastAsia="ja-JP"/>
              </w:rPr>
            </w:pPr>
          </w:p>
        </w:tc>
        <w:tc>
          <w:tcPr>
            <w:tcW w:w="284"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sz w:val="20"/>
                <w:szCs w:val="20"/>
                <w:lang w:eastAsia="ja-JP"/>
              </w:rPr>
            </w:pPr>
          </w:p>
        </w:tc>
        <w:tc>
          <w:tcPr>
            <w:tcW w:w="283"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sz w:val="20"/>
                <w:szCs w:val="20"/>
                <w:lang w:eastAsia="ja-JP"/>
              </w:rPr>
            </w:pPr>
          </w:p>
        </w:tc>
        <w:tc>
          <w:tcPr>
            <w:tcW w:w="284"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center"/>
              <w:rPr>
                <w:bCs/>
                <w:sz w:val="20"/>
                <w:szCs w:val="20"/>
                <w:lang w:eastAsia="ja-JP"/>
              </w:rPr>
            </w:pPr>
            <w:r w:rsidRPr="00EE21EE">
              <w:rPr>
                <w:bCs/>
                <w:sz w:val="20"/>
                <w:szCs w:val="20"/>
                <w:lang w:eastAsia="ja-JP"/>
              </w:rPr>
              <w:t>9</w:t>
            </w:r>
          </w:p>
        </w:tc>
        <w:tc>
          <w:tcPr>
            <w:tcW w:w="787" w:type="dxa"/>
            <w:tcBorders>
              <w:top w:val="single" w:sz="4" w:space="0" w:color="auto"/>
              <w:bottom w:val="single" w:sz="4" w:space="0" w:color="auto"/>
              <w:right w:val="single" w:sz="4" w:space="0" w:color="auto"/>
            </w:tcBorders>
            <w:shd w:val="clear" w:color="auto" w:fill="CCFFFF"/>
            <w:vAlign w:val="center"/>
          </w:tcPr>
          <w:p w:rsidR="00B63683" w:rsidRPr="00EE21EE" w:rsidRDefault="00B63683" w:rsidP="00773890">
            <w:pPr>
              <w:spacing w:after="120"/>
              <w:jc w:val="center"/>
              <w:rPr>
                <w:bCs/>
                <w:color w:val="800000"/>
                <w:sz w:val="20"/>
                <w:szCs w:val="20"/>
                <w:lang w:eastAsia="ja-JP"/>
              </w:rPr>
            </w:pPr>
            <w:r w:rsidRPr="00EE21EE">
              <w:rPr>
                <w:color w:val="800000"/>
                <w:sz w:val="20"/>
                <w:szCs w:val="20"/>
                <w:lang w:eastAsia="ja-JP"/>
              </w:rPr>
              <w:t>30</w:t>
            </w:r>
          </w:p>
        </w:tc>
      </w:tr>
      <w:tr w:rsidR="00B63683" w:rsidRPr="00EE21EE" w:rsidTr="00773890">
        <w:trPr>
          <w:trHeight w:val="300"/>
          <w:jc w:val="center"/>
        </w:trPr>
        <w:tc>
          <w:tcPr>
            <w:tcW w:w="1637" w:type="dxa"/>
            <w:tcBorders>
              <w:top w:val="single" w:sz="4" w:space="0" w:color="auto"/>
              <w:bottom w:val="single" w:sz="4" w:space="0" w:color="auto"/>
            </w:tcBorders>
            <w:noWrap/>
            <w:vAlign w:val="center"/>
          </w:tcPr>
          <w:p w:rsidR="00B63683" w:rsidRPr="00EE21EE" w:rsidRDefault="00B63683" w:rsidP="00773890">
            <w:pPr>
              <w:spacing w:after="120"/>
              <w:rPr>
                <w:color w:val="99CCFF"/>
                <w:sz w:val="20"/>
                <w:szCs w:val="20"/>
                <w:lang w:eastAsia="ja-JP"/>
              </w:rPr>
            </w:pPr>
          </w:p>
        </w:tc>
        <w:tc>
          <w:tcPr>
            <w:tcW w:w="5245" w:type="dxa"/>
            <w:tcBorders>
              <w:top w:val="single" w:sz="4" w:space="0" w:color="auto"/>
              <w:bottom w:val="single" w:sz="4" w:space="0" w:color="auto"/>
            </w:tcBorders>
            <w:noWrap/>
            <w:vAlign w:val="center"/>
          </w:tcPr>
          <w:p w:rsidR="00B63683" w:rsidRPr="00EE21EE" w:rsidRDefault="00B63683" w:rsidP="00773890">
            <w:pPr>
              <w:spacing w:after="120"/>
              <w:rPr>
                <w:color w:val="99CCFF"/>
                <w:sz w:val="20"/>
                <w:szCs w:val="20"/>
              </w:rPr>
            </w:pPr>
          </w:p>
        </w:tc>
        <w:tc>
          <w:tcPr>
            <w:tcW w:w="283" w:type="dxa"/>
            <w:tcBorders>
              <w:top w:val="single" w:sz="4" w:space="0" w:color="auto"/>
              <w:bottom w:val="single" w:sz="4" w:space="0" w:color="auto"/>
            </w:tcBorders>
            <w:noWrap/>
            <w:vAlign w:val="center"/>
          </w:tcPr>
          <w:p w:rsidR="00B63683" w:rsidRPr="00EE21EE" w:rsidRDefault="00B63683" w:rsidP="00773890">
            <w:pPr>
              <w:spacing w:after="120"/>
              <w:jc w:val="center"/>
              <w:rPr>
                <w:color w:val="99CCFF"/>
                <w:sz w:val="20"/>
                <w:szCs w:val="20"/>
                <w:lang w:eastAsia="ja-JP"/>
              </w:rPr>
            </w:pPr>
          </w:p>
        </w:tc>
        <w:tc>
          <w:tcPr>
            <w:tcW w:w="284" w:type="dxa"/>
            <w:tcBorders>
              <w:top w:val="single" w:sz="4" w:space="0" w:color="auto"/>
              <w:bottom w:val="single" w:sz="4" w:space="0" w:color="auto"/>
            </w:tcBorders>
            <w:noWrap/>
            <w:vAlign w:val="center"/>
          </w:tcPr>
          <w:p w:rsidR="00B63683" w:rsidRPr="00EE21EE" w:rsidRDefault="00B63683" w:rsidP="00773890">
            <w:pPr>
              <w:spacing w:after="120"/>
              <w:jc w:val="center"/>
              <w:rPr>
                <w:color w:val="99CCFF"/>
                <w:sz w:val="20"/>
                <w:szCs w:val="20"/>
                <w:lang w:eastAsia="ja-JP"/>
              </w:rPr>
            </w:pPr>
          </w:p>
        </w:tc>
        <w:tc>
          <w:tcPr>
            <w:tcW w:w="283" w:type="dxa"/>
            <w:tcBorders>
              <w:top w:val="single" w:sz="4" w:space="0" w:color="auto"/>
              <w:bottom w:val="single" w:sz="4" w:space="0" w:color="auto"/>
            </w:tcBorders>
            <w:noWrap/>
            <w:vAlign w:val="center"/>
          </w:tcPr>
          <w:p w:rsidR="00B63683" w:rsidRPr="00EE21EE" w:rsidRDefault="00B63683" w:rsidP="00773890">
            <w:pPr>
              <w:spacing w:after="120"/>
              <w:jc w:val="center"/>
              <w:rPr>
                <w:color w:val="99CCFF"/>
                <w:sz w:val="20"/>
                <w:szCs w:val="20"/>
                <w:lang w:eastAsia="ja-JP"/>
              </w:rPr>
            </w:pPr>
          </w:p>
        </w:tc>
        <w:tc>
          <w:tcPr>
            <w:tcW w:w="284" w:type="dxa"/>
            <w:tcBorders>
              <w:top w:val="single" w:sz="4" w:space="0" w:color="auto"/>
              <w:bottom w:val="single" w:sz="4" w:space="0" w:color="auto"/>
            </w:tcBorders>
            <w:noWrap/>
            <w:vAlign w:val="center"/>
          </w:tcPr>
          <w:p w:rsidR="00B63683" w:rsidRPr="00EE21EE" w:rsidRDefault="00B63683" w:rsidP="00773890">
            <w:pPr>
              <w:spacing w:after="120"/>
              <w:jc w:val="center"/>
              <w:rPr>
                <w:bCs/>
                <w:color w:val="99CCFF"/>
                <w:sz w:val="20"/>
                <w:szCs w:val="20"/>
                <w:lang w:eastAsia="ja-JP"/>
              </w:rPr>
            </w:pPr>
          </w:p>
        </w:tc>
        <w:tc>
          <w:tcPr>
            <w:tcW w:w="787" w:type="dxa"/>
            <w:tcBorders>
              <w:top w:val="single" w:sz="4" w:space="0" w:color="auto"/>
              <w:bottom w:val="single" w:sz="4" w:space="0" w:color="auto"/>
            </w:tcBorders>
            <w:vAlign w:val="center"/>
          </w:tcPr>
          <w:p w:rsidR="00B63683" w:rsidRPr="00EE21EE" w:rsidRDefault="00B63683" w:rsidP="00773890">
            <w:pPr>
              <w:spacing w:after="120"/>
              <w:jc w:val="center"/>
              <w:rPr>
                <w:bCs/>
                <w:color w:val="99CCFF"/>
                <w:sz w:val="20"/>
                <w:szCs w:val="20"/>
                <w:lang w:eastAsia="ja-JP"/>
              </w:rPr>
            </w:pPr>
          </w:p>
        </w:tc>
      </w:tr>
      <w:tr w:rsidR="00B63683" w:rsidRPr="00EE21EE" w:rsidTr="00773890">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rPr>
                <w:b/>
                <w:sz w:val="20"/>
                <w:szCs w:val="20"/>
                <w:lang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 xml:space="preserve">İKİNCİ YIL – </w:t>
            </w:r>
            <w:proofErr w:type="gramStart"/>
            <w:r w:rsidRPr="00EE21EE">
              <w:rPr>
                <w:b/>
                <w:sz w:val="20"/>
                <w:szCs w:val="20"/>
              </w:rPr>
              <w:t>BİRİNCİ  DÖNEM</w:t>
            </w:r>
            <w:proofErr w:type="gramEnd"/>
          </w:p>
        </w:tc>
        <w:tc>
          <w:tcPr>
            <w:tcW w:w="283"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T</w:t>
            </w:r>
          </w:p>
        </w:tc>
        <w:tc>
          <w:tcPr>
            <w:tcW w:w="284"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L</w:t>
            </w:r>
          </w:p>
        </w:tc>
        <w:tc>
          <w:tcPr>
            <w:tcW w:w="283"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U</w:t>
            </w:r>
          </w:p>
        </w:tc>
        <w:tc>
          <w:tcPr>
            <w:tcW w:w="284"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center"/>
              <w:rPr>
                <w:b/>
                <w:bCs/>
                <w:sz w:val="20"/>
                <w:szCs w:val="20"/>
              </w:rPr>
            </w:pPr>
            <w:r w:rsidRPr="00EE21EE">
              <w:rPr>
                <w:b/>
                <w:bCs/>
                <w:sz w:val="20"/>
                <w:szCs w:val="20"/>
              </w:rPr>
              <w:t>KR</w:t>
            </w:r>
          </w:p>
        </w:tc>
        <w:tc>
          <w:tcPr>
            <w:tcW w:w="787" w:type="dxa"/>
            <w:tcBorders>
              <w:top w:val="single" w:sz="4" w:space="0" w:color="auto"/>
              <w:bottom w:val="single" w:sz="4" w:space="0" w:color="auto"/>
              <w:right w:val="single" w:sz="4" w:space="0" w:color="auto"/>
            </w:tcBorders>
            <w:shd w:val="clear" w:color="auto" w:fill="CCFFFF"/>
            <w:vAlign w:val="center"/>
          </w:tcPr>
          <w:p w:rsidR="00B63683" w:rsidRPr="00EE21EE" w:rsidRDefault="00B63683" w:rsidP="00773890">
            <w:pPr>
              <w:spacing w:after="120"/>
              <w:jc w:val="center"/>
              <w:rPr>
                <w:b/>
                <w:bCs/>
                <w:color w:val="800000"/>
                <w:sz w:val="20"/>
                <w:szCs w:val="20"/>
              </w:rPr>
            </w:pPr>
            <w:r w:rsidRPr="00EE21EE">
              <w:rPr>
                <w:b/>
                <w:bCs/>
                <w:color w:val="800000"/>
                <w:sz w:val="20"/>
                <w:szCs w:val="20"/>
              </w:rPr>
              <w:t>AKTS</w:t>
            </w:r>
          </w:p>
        </w:tc>
      </w:tr>
      <w:tr w:rsidR="00B63683" w:rsidRPr="00EE21EE" w:rsidTr="00773890">
        <w:trPr>
          <w:trHeight w:val="300"/>
          <w:jc w:val="center"/>
        </w:trPr>
        <w:tc>
          <w:tcPr>
            <w:tcW w:w="1637" w:type="dxa"/>
            <w:tcBorders>
              <w:top w:val="single" w:sz="4" w:space="0" w:color="auto"/>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rPr>
                <w:sz w:val="20"/>
                <w:szCs w:val="20"/>
              </w:rPr>
            </w:pPr>
            <w:r w:rsidRPr="00EE21EE">
              <w:rPr>
                <w:sz w:val="20"/>
                <w:szCs w:val="20"/>
              </w:rPr>
              <w:t>CPLT 599</w:t>
            </w:r>
          </w:p>
        </w:tc>
        <w:tc>
          <w:tcPr>
            <w:tcW w:w="5245" w:type="dxa"/>
            <w:tcBorders>
              <w:top w:val="single" w:sz="4" w:space="0" w:color="auto"/>
              <w:left w:val="nil"/>
              <w:bottom w:val="single" w:sz="4" w:space="0" w:color="C0C0C0"/>
              <w:right w:val="single" w:sz="4" w:space="0" w:color="auto"/>
            </w:tcBorders>
            <w:noWrap/>
            <w:vAlign w:val="center"/>
          </w:tcPr>
          <w:p w:rsidR="00B63683" w:rsidRPr="00EE21EE" w:rsidRDefault="00B63683" w:rsidP="00773890">
            <w:pPr>
              <w:snapToGrid w:val="0"/>
              <w:spacing w:after="120"/>
              <w:rPr>
                <w:sz w:val="20"/>
                <w:szCs w:val="20"/>
              </w:rPr>
            </w:pPr>
            <w:r w:rsidRPr="00EE21EE">
              <w:rPr>
                <w:sz w:val="20"/>
                <w:szCs w:val="20"/>
              </w:rPr>
              <w:t>Bitirme Tezi</w:t>
            </w:r>
          </w:p>
        </w:tc>
        <w:tc>
          <w:tcPr>
            <w:tcW w:w="283" w:type="dxa"/>
            <w:tcBorders>
              <w:top w:val="single" w:sz="4" w:space="0" w:color="auto"/>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4" w:type="dxa"/>
            <w:tcBorders>
              <w:top w:val="single" w:sz="4" w:space="0" w:color="auto"/>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3" w:type="dxa"/>
            <w:tcBorders>
              <w:top w:val="single" w:sz="4" w:space="0" w:color="auto"/>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3</w:t>
            </w:r>
          </w:p>
        </w:tc>
        <w:tc>
          <w:tcPr>
            <w:tcW w:w="284" w:type="dxa"/>
            <w:tcBorders>
              <w:top w:val="single" w:sz="4" w:space="0" w:color="auto"/>
              <w:left w:val="nil"/>
              <w:bottom w:val="single" w:sz="4" w:space="0" w:color="C0C0C0"/>
              <w:right w:val="single" w:sz="4" w:space="0" w:color="auto"/>
            </w:tcBorders>
            <w:noWrap/>
            <w:vAlign w:val="center"/>
          </w:tcPr>
          <w:p w:rsidR="00B63683" w:rsidRPr="00EE21EE" w:rsidRDefault="00B63683" w:rsidP="00773890">
            <w:pPr>
              <w:snapToGrid w:val="0"/>
              <w:spacing w:after="120"/>
              <w:jc w:val="center"/>
              <w:rPr>
                <w:bCs/>
                <w:sz w:val="20"/>
                <w:szCs w:val="20"/>
              </w:rPr>
            </w:pPr>
            <w:r w:rsidRPr="00EE21EE">
              <w:rPr>
                <w:bCs/>
                <w:sz w:val="20"/>
                <w:szCs w:val="20"/>
              </w:rPr>
              <w:t>0</w:t>
            </w:r>
          </w:p>
        </w:tc>
        <w:tc>
          <w:tcPr>
            <w:tcW w:w="787" w:type="dxa"/>
            <w:tcBorders>
              <w:top w:val="single" w:sz="4" w:space="0" w:color="auto"/>
              <w:left w:val="nil"/>
              <w:bottom w:val="single" w:sz="4" w:space="0" w:color="C0C0C0"/>
              <w:right w:val="single" w:sz="4" w:space="0" w:color="auto"/>
            </w:tcBorders>
            <w:vAlign w:val="center"/>
          </w:tcPr>
          <w:p w:rsidR="00B63683" w:rsidRPr="00EE21EE" w:rsidRDefault="00B63683" w:rsidP="00773890">
            <w:pPr>
              <w:snapToGrid w:val="0"/>
              <w:spacing w:after="120"/>
              <w:jc w:val="center"/>
              <w:rPr>
                <w:bCs/>
                <w:color w:val="800000"/>
                <w:sz w:val="20"/>
                <w:szCs w:val="20"/>
              </w:rPr>
            </w:pPr>
            <w:r w:rsidRPr="00EE21EE">
              <w:rPr>
                <w:color w:val="800000"/>
                <w:sz w:val="20"/>
                <w:szCs w:val="20"/>
              </w:rPr>
              <w:t>30</w:t>
            </w:r>
          </w:p>
        </w:tc>
      </w:tr>
      <w:tr w:rsidR="00B63683" w:rsidRPr="00EE21EE" w:rsidTr="00773890">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rPr>
                <w:sz w:val="20"/>
                <w:szCs w:val="20"/>
                <w:lang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right"/>
              <w:rPr>
                <w:sz w:val="20"/>
                <w:szCs w:val="20"/>
                <w:lang w:eastAsia="ja-JP"/>
              </w:rPr>
            </w:pPr>
            <w:r w:rsidRPr="00EE21EE">
              <w:rPr>
                <w:sz w:val="20"/>
                <w:szCs w:val="20"/>
                <w:lang w:eastAsia="ja-JP"/>
              </w:rPr>
              <w:t>TOPLAM KREDİ:</w:t>
            </w:r>
          </w:p>
        </w:tc>
        <w:tc>
          <w:tcPr>
            <w:tcW w:w="283"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jc w:val="center"/>
              <w:rPr>
                <w:sz w:val="20"/>
                <w:szCs w:val="20"/>
                <w:lang w:eastAsia="ja-JP"/>
              </w:rPr>
            </w:pPr>
          </w:p>
        </w:tc>
        <w:tc>
          <w:tcPr>
            <w:tcW w:w="284"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sz w:val="20"/>
                <w:szCs w:val="20"/>
                <w:lang w:eastAsia="ja-JP"/>
              </w:rPr>
            </w:pPr>
          </w:p>
        </w:tc>
        <w:tc>
          <w:tcPr>
            <w:tcW w:w="283"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sz w:val="20"/>
                <w:szCs w:val="20"/>
                <w:lang w:eastAsia="ja-JP"/>
              </w:rPr>
            </w:pPr>
          </w:p>
        </w:tc>
        <w:tc>
          <w:tcPr>
            <w:tcW w:w="284"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center"/>
              <w:rPr>
                <w:bCs/>
                <w:sz w:val="20"/>
                <w:szCs w:val="20"/>
                <w:lang w:eastAsia="ja-JP"/>
              </w:rPr>
            </w:pPr>
            <w:r w:rsidRPr="00EE21EE">
              <w:rPr>
                <w:bCs/>
                <w:sz w:val="20"/>
                <w:szCs w:val="20"/>
                <w:lang w:eastAsia="ja-JP"/>
              </w:rPr>
              <w:t>0</w:t>
            </w:r>
          </w:p>
        </w:tc>
        <w:tc>
          <w:tcPr>
            <w:tcW w:w="787" w:type="dxa"/>
            <w:tcBorders>
              <w:top w:val="single" w:sz="4" w:space="0" w:color="auto"/>
              <w:bottom w:val="single" w:sz="4" w:space="0" w:color="auto"/>
              <w:right w:val="single" w:sz="4" w:space="0" w:color="auto"/>
            </w:tcBorders>
            <w:shd w:val="clear" w:color="auto" w:fill="CCFFFF"/>
            <w:vAlign w:val="center"/>
          </w:tcPr>
          <w:p w:rsidR="00B63683" w:rsidRPr="00EE21EE" w:rsidRDefault="00B63683" w:rsidP="00773890">
            <w:pPr>
              <w:spacing w:after="120"/>
              <w:jc w:val="center"/>
              <w:rPr>
                <w:bCs/>
                <w:color w:val="800000"/>
                <w:sz w:val="20"/>
                <w:szCs w:val="20"/>
                <w:lang w:eastAsia="ja-JP"/>
              </w:rPr>
            </w:pPr>
            <w:r w:rsidRPr="00EE21EE">
              <w:rPr>
                <w:color w:val="800000"/>
                <w:sz w:val="20"/>
                <w:szCs w:val="20"/>
                <w:lang w:eastAsia="ja-JP"/>
              </w:rPr>
              <w:t>30</w:t>
            </w:r>
          </w:p>
        </w:tc>
      </w:tr>
      <w:tr w:rsidR="00B63683" w:rsidRPr="00EE21EE" w:rsidTr="00773890">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rPr>
                <w:b/>
                <w:sz w:val="20"/>
                <w:szCs w:val="20"/>
                <w:lang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 xml:space="preserve">İKİNCİ YIL – </w:t>
            </w:r>
            <w:proofErr w:type="gramStart"/>
            <w:r w:rsidRPr="00EE21EE">
              <w:rPr>
                <w:b/>
                <w:sz w:val="20"/>
                <w:szCs w:val="20"/>
              </w:rPr>
              <w:t>İKİNCİ  DÖNEM</w:t>
            </w:r>
            <w:proofErr w:type="gramEnd"/>
          </w:p>
        </w:tc>
        <w:tc>
          <w:tcPr>
            <w:tcW w:w="283"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T</w:t>
            </w:r>
          </w:p>
        </w:tc>
        <w:tc>
          <w:tcPr>
            <w:tcW w:w="284"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L</w:t>
            </w:r>
          </w:p>
        </w:tc>
        <w:tc>
          <w:tcPr>
            <w:tcW w:w="283"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b/>
                <w:sz w:val="20"/>
                <w:szCs w:val="20"/>
              </w:rPr>
            </w:pPr>
            <w:r w:rsidRPr="00EE21EE">
              <w:rPr>
                <w:b/>
                <w:sz w:val="20"/>
                <w:szCs w:val="20"/>
              </w:rPr>
              <w:t>U</w:t>
            </w:r>
          </w:p>
        </w:tc>
        <w:tc>
          <w:tcPr>
            <w:tcW w:w="284"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center"/>
              <w:rPr>
                <w:b/>
                <w:bCs/>
                <w:sz w:val="20"/>
                <w:szCs w:val="20"/>
              </w:rPr>
            </w:pPr>
            <w:r w:rsidRPr="00EE21EE">
              <w:rPr>
                <w:b/>
                <w:bCs/>
                <w:sz w:val="20"/>
                <w:szCs w:val="20"/>
              </w:rPr>
              <w:t>KR</w:t>
            </w:r>
          </w:p>
        </w:tc>
        <w:tc>
          <w:tcPr>
            <w:tcW w:w="787" w:type="dxa"/>
            <w:tcBorders>
              <w:top w:val="single" w:sz="4" w:space="0" w:color="auto"/>
              <w:bottom w:val="single" w:sz="4" w:space="0" w:color="auto"/>
              <w:right w:val="single" w:sz="4" w:space="0" w:color="auto"/>
            </w:tcBorders>
            <w:shd w:val="clear" w:color="auto" w:fill="CCFFFF"/>
            <w:vAlign w:val="center"/>
          </w:tcPr>
          <w:p w:rsidR="00B63683" w:rsidRPr="00EE21EE" w:rsidRDefault="00B63683" w:rsidP="00773890">
            <w:pPr>
              <w:spacing w:after="120"/>
              <w:jc w:val="center"/>
              <w:rPr>
                <w:b/>
                <w:bCs/>
                <w:color w:val="800000"/>
                <w:sz w:val="20"/>
                <w:szCs w:val="20"/>
              </w:rPr>
            </w:pPr>
            <w:r w:rsidRPr="00EE21EE">
              <w:rPr>
                <w:b/>
                <w:bCs/>
                <w:color w:val="800000"/>
                <w:sz w:val="20"/>
                <w:szCs w:val="20"/>
              </w:rPr>
              <w:t>AKTS</w:t>
            </w:r>
          </w:p>
        </w:tc>
      </w:tr>
      <w:tr w:rsidR="00B63683" w:rsidRPr="00EE21EE" w:rsidTr="00773890">
        <w:trPr>
          <w:trHeight w:val="300"/>
          <w:jc w:val="center"/>
        </w:trPr>
        <w:tc>
          <w:tcPr>
            <w:tcW w:w="1637" w:type="dxa"/>
            <w:tcBorders>
              <w:top w:val="single" w:sz="4" w:space="0" w:color="auto"/>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rPr>
                <w:sz w:val="20"/>
                <w:szCs w:val="20"/>
              </w:rPr>
            </w:pPr>
            <w:r w:rsidRPr="00EE21EE">
              <w:rPr>
                <w:sz w:val="20"/>
                <w:szCs w:val="20"/>
              </w:rPr>
              <w:t>CPLT 599</w:t>
            </w:r>
          </w:p>
        </w:tc>
        <w:tc>
          <w:tcPr>
            <w:tcW w:w="5245" w:type="dxa"/>
            <w:tcBorders>
              <w:top w:val="single" w:sz="4" w:space="0" w:color="auto"/>
              <w:left w:val="nil"/>
              <w:bottom w:val="single" w:sz="4" w:space="0" w:color="C0C0C0"/>
              <w:right w:val="single" w:sz="4" w:space="0" w:color="auto"/>
            </w:tcBorders>
            <w:noWrap/>
            <w:vAlign w:val="center"/>
          </w:tcPr>
          <w:p w:rsidR="00B63683" w:rsidRPr="00EE21EE" w:rsidRDefault="00B63683" w:rsidP="00773890">
            <w:pPr>
              <w:snapToGrid w:val="0"/>
              <w:spacing w:after="120"/>
              <w:rPr>
                <w:sz w:val="20"/>
                <w:szCs w:val="20"/>
              </w:rPr>
            </w:pPr>
            <w:r w:rsidRPr="00EE21EE">
              <w:rPr>
                <w:sz w:val="20"/>
                <w:szCs w:val="20"/>
              </w:rPr>
              <w:t>Bitirme Tezi</w:t>
            </w:r>
          </w:p>
        </w:tc>
        <w:tc>
          <w:tcPr>
            <w:tcW w:w="283" w:type="dxa"/>
            <w:tcBorders>
              <w:top w:val="single" w:sz="4" w:space="0" w:color="auto"/>
              <w:left w:val="single" w:sz="4" w:space="0" w:color="auto"/>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4" w:type="dxa"/>
            <w:tcBorders>
              <w:top w:val="single" w:sz="4" w:space="0" w:color="auto"/>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0</w:t>
            </w:r>
          </w:p>
        </w:tc>
        <w:tc>
          <w:tcPr>
            <w:tcW w:w="283" w:type="dxa"/>
            <w:tcBorders>
              <w:top w:val="single" w:sz="4" w:space="0" w:color="auto"/>
              <w:left w:val="nil"/>
              <w:bottom w:val="single" w:sz="4" w:space="0" w:color="C0C0C0"/>
              <w:right w:val="single" w:sz="4" w:space="0" w:color="C0C0C0"/>
            </w:tcBorders>
            <w:noWrap/>
            <w:vAlign w:val="center"/>
          </w:tcPr>
          <w:p w:rsidR="00B63683" w:rsidRPr="00EE21EE" w:rsidRDefault="00B63683" w:rsidP="00773890">
            <w:pPr>
              <w:snapToGrid w:val="0"/>
              <w:spacing w:after="120"/>
              <w:jc w:val="center"/>
              <w:rPr>
                <w:sz w:val="20"/>
                <w:szCs w:val="20"/>
              </w:rPr>
            </w:pPr>
            <w:r w:rsidRPr="00EE21EE">
              <w:rPr>
                <w:sz w:val="20"/>
                <w:szCs w:val="20"/>
              </w:rPr>
              <w:t>3</w:t>
            </w:r>
          </w:p>
        </w:tc>
        <w:tc>
          <w:tcPr>
            <w:tcW w:w="284" w:type="dxa"/>
            <w:tcBorders>
              <w:top w:val="single" w:sz="4" w:space="0" w:color="auto"/>
              <w:left w:val="nil"/>
              <w:bottom w:val="single" w:sz="4" w:space="0" w:color="C0C0C0"/>
              <w:right w:val="single" w:sz="4" w:space="0" w:color="auto"/>
            </w:tcBorders>
            <w:noWrap/>
            <w:vAlign w:val="center"/>
          </w:tcPr>
          <w:p w:rsidR="00B63683" w:rsidRPr="00EE21EE" w:rsidRDefault="00B63683" w:rsidP="00773890">
            <w:pPr>
              <w:snapToGrid w:val="0"/>
              <w:spacing w:after="120"/>
              <w:jc w:val="center"/>
              <w:rPr>
                <w:bCs/>
                <w:sz w:val="20"/>
                <w:szCs w:val="20"/>
              </w:rPr>
            </w:pPr>
            <w:r w:rsidRPr="00EE21EE">
              <w:rPr>
                <w:bCs/>
                <w:sz w:val="20"/>
                <w:szCs w:val="20"/>
              </w:rPr>
              <w:t>0</w:t>
            </w:r>
          </w:p>
        </w:tc>
        <w:tc>
          <w:tcPr>
            <w:tcW w:w="787" w:type="dxa"/>
            <w:tcBorders>
              <w:top w:val="single" w:sz="4" w:space="0" w:color="auto"/>
              <w:left w:val="nil"/>
              <w:bottom w:val="single" w:sz="4" w:space="0" w:color="C0C0C0"/>
              <w:right w:val="single" w:sz="4" w:space="0" w:color="auto"/>
            </w:tcBorders>
            <w:vAlign w:val="center"/>
          </w:tcPr>
          <w:p w:rsidR="00B63683" w:rsidRPr="00EE21EE" w:rsidRDefault="00B63683" w:rsidP="00773890">
            <w:pPr>
              <w:snapToGrid w:val="0"/>
              <w:spacing w:after="120"/>
              <w:jc w:val="center"/>
              <w:rPr>
                <w:bCs/>
                <w:color w:val="800000"/>
                <w:sz w:val="20"/>
                <w:szCs w:val="20"/>
              </w:rPr>
            </w:pPr>
            <w:r w:rsidRPr="00EE21EE">
              <w:rPr>
                <w:color w:val="800000"/>
                <w:sz w:val="20"/>
                <w:szCs w:val="20"/>
              </w:rPr>
              <w:t>30</w:t>
            </w:r>
          </w:p>
        </w:tc>
      </w:tr>
      <w:tr w:rsidR="00B63683" w:rsidRPr="00EE21EE" w:rsidTr="00773890">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rPr>
                <w:sz w:val="20"/>
                <w:szCs w:val="20"/>
                <w:lang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right"/>
              <w:rPr>
                <w:sz w:val="20"/>
                <w:szCs w:val="20"/>
                <w:lang w:eastAsia="ja-JP"/>
              </w:rPr>
            </w:pPr>
            <w:r w:rsidRPr="00EE21EE">
              <w:rPr>
                <w:sz w:val="20"/>
                <w:szCs w:val="20"/>
                <w:lang w:eastAsia="ja-JP"/>
              </w:rPr>
              <w:t>TOPLAM KREDİ:</w:t>
            </w:r>
          </w:p>
        </w:tc>
        <w:tc>
          <w:tcPr>
            <w:tcW w:w="283"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jc w:val="center"/>
              <w:rPr>
                <w:sz w:val="20"/>
                <w:szCs w:val="20"/>
                <w:lang w:eastAsia="ja-JP"/>
              </w:rPr>
            </w:pPr>
          </w:p>
        </w:tc>
        <w:tc>
          <w:tcPr>
            <w:tcW w:w="284"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sz w:val="20"/>
                <w:szCs w:val="20"/>
                <w:lang w:eastAsia="ja-JP"/>
              </w:rPr>
            </w:pPr>
          </w:p>
        </w:tc>
        <w:tc>
          <w:tcPr>
            <w:tcW w:w="283" w:type="dxa"/>
            <w:tcBorders>
              <w:top w:val="single" w:sz="4" w:space="0" w:color="auto"/>
              <w:bottom w:val="single" w:sz="4" w:space="0" w:color="auto"/>
            </w:tcBorders>
            <w:shd w:val="clear" w:color="auto" w:fill="CCFFFF"/>
            <w:noWrap/>
            <w:vAlign w:val="center"/>
          </w:tcPr>
          <w:p w:rsidR="00B63683" w:rsidRPr="00EE21EE" w:rsidRDefault="00B63683" w:rsidP="00773890">
            <w:pPr>
              <w:spacing w:after="120"/>
              <w:jc w:val="center"/>
              <w:rPr>
                <w:sz w:val="20"/>
                <w:szCs w:val="20"/>
                <w:lang w:eastAsia="ja-JP"/>
              </w:rPr>
            </w:pPr>
          </w:p>
        </w:tc>
        <w:tc>
          <w:tcPr>
            <w:tcW w:w="284"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center"/>
              <w:rPr>
                <w:bCs/>
                <w:sz w:val="20"/>
                <w:szCs w:val="20"/>
                <w:lang w:eastAsia="ja-JP"/>
              </w:rPr>
            </w:pPr>
            <w:r w:rsidRPr="00EE21EE">
              <w:rPr>
                <w:bCs/>
                <w:sz w:val="20"/>
                <w:szCs w:val="20"/>
                <w:lang w:eastAsia="ja-JP"/>
              </w:rPr>
              <w:t>0</w:t>
            </w:r>
          </w:p>
        </w:tc>
        <w:tc>
          <w:tcPr>
            <w:tcW w:w="787" w:type="dxa"/>
            <w:tcBorders>
              <w:top w:val="single" w:sz="4" w:space="0" w:color="auto"/>
              <w:bottom w:val="single" w:sz="4" w:space="0" w:color="auto"/>
              <w:right w:val="single" w:sz="4" w:space="0" w:color="auto"/>
            </w:tcBorders>
            <w:shd w:val="clear" w:color="auto" w:fill="CCFFFF"/>
            <w:vAlign w:val="center"/>
          </w:tcPr>
          <w:p w:rsidR="00B63683" w:rsidRPr="00EE21EE" w:rsidRDefault="00B63683" w:rsidP="00773890">
            <w:pPr>
              <w:spacing w:after="120"/>
              <w:jc w:val="center"/>
              <w:rPr>
                <w:bCs/>
                <w:color w:val="800000"/>
                <w:sz w:val="20"/>
                <w:szCs w:val="20"/>
                <w:lang w:eastAsia="ja-JP"/>
              </w:rPr>
            </w:pPr>
            <w:r w:rsidRPr="00EE21EE">
              <w:rPr>
                <w:color w:val="800000"/>
                <w:sz w:val="20"/>
                <w:szCs w:val="20"/>
                <w:lang w:eastAsia="ja-JP"/>
              </w:rPr>
              <w:t>30</w:t>
            </w:r>
          </w:p>
        </w:tc>
      </w:tr>
    </w:tbl>
    <w:p w:rsidR="00B63683" w:rsidRPr="00EE21EE" w:rsidRDefault="00B63683" w:rsidP="00B63683">
      <w:pPr>
        <w:spacing w:after="120"/>
        <w:rPr>
          <w:sz w:val="20"/>
          <w:szCs w:val="20"/>
        </w:rPr>
      </w:pPr>
    </w:p>
    <w:p w:rsidR="00B63683" w:rsidRPr="00EE21EE" w:rsidRDefault="00B63683" w:rsidP="00B63683">
      <w:pPr>
        <w:spacing w:after="120"/>
        <w:rPr>
          <w:sz w:val="20"/>
          <w:szCs w:val="20"/>
        </w:rPr>
      </w:pPr>
    </w:p>
    <w:tbl>
      <w:tblPr>
        <w:tblpPr w:leftFromText="180" w:rightFromText="180" w:vertAnchor="page" w:horzAnchor="margin" w:tblpXSpec="center" w:tblpY="11956"/>
        <w:tblW w:w="0" w:type="auto"/>
        <w:tblLayout w:type="fixed"/>
        <w:tblCellMar>
          <w:left w:w="28" w:type="dxa"/>
          <w:right w:w="28" w:type="dxa"/>
        </w:tblCellMar>
        <w:tblLook w:val="0000" w:firstRow="0" w:lastRow="0" w:firstColumn="0" w:lastColumn="0" w:noHBand="0" w:noVBand="0"/>
      </w:tblPr>
      <w:tblGrid>
        <w:gridCol w:w="2503"/>
        <w:gridCol w:w="525"/>
      </w:tblGrid>
      <w:tr w:rsidR="00B63683" w:rsidRPr="00EE21EE" w:rsidTr="00773890">
        <w:trPr>
          <w:trHeight w:val="300"/>
        </w:trPr>
        <w:tc>
          <w:tcPr>
            <w:tcW w:w="2503" w:type="dxa"/>
            <w:tcBorders>
              <w:top w:val="single" w:sz="4" w:space="0" w:color="auto"/>
              <w:left w:val="single" w:sz="4" w:space="0" w:color="auto"/>
              <w:bottom w:val="single" w:sz="4" w:space="0" w:color="auto"/>
            </w:tcBorders>
            <w:shd w:val="clear" w:color="auto" w:fill="CCFFFF"/>
            <w:noWrap/>
            <w:vAlign w:val="center"/>
          </w:tcPr>
          <w:p w:rsidR="00B63683" w:rsidRPr="00EE21EE" w:rsidRDefault="00B63683" w:rsidP="00773890">
            <w:pPr>
              <w:spacing w:after="120"/>
              <w:ind w:left="210"/>
              <w:rPr>
                <w:b/>
                <w:sz w:val="20"/>
                <w:szCs w:val="20"/>
              </w:rPr>
            </w:pPr>
            <w:r w:rsidRPr="00EE21EE">
              <w:rPr>
                <w:b/>
                <w:sz w:val="20"/>
                <w:szCs w:val="20"/>
              </w:rPr>
              <w:t>Diploma için Gereken</w:t>
            </w:r>
          </w:p>
        </w:tc>
        <w:tc>
          <w:tcPr>
            <w:tcW w:w="525" w:type="dxa"/>
            <w:tcBorders>
              <w:top w:val="single" w:sz="4" w:space="0" w:color="auto"/>
              <w:bottom w:val="single" w:sz="4" w:space="0" w:color="auto"/>
              <w:right w:val="single" w:sz="4" w:space="0" w:color="auto"/>
            </w:tcBorders>
            <w:shd w:val="clear" w:color="auto" w:fill="CCFFFF"/>
            <w:noWrap/>
            <w:vAlign w:val="center"/>
          </w:tcPr>
          <w:p w:rsidR="00B63683" w:rsidRPr="00EE21EE" w:rsidRDefault="00B63683" w:rsidP="00773890">
            <w:pPr>
              <w:spacing w:after="120"/>
              <w:jc w:val="right"/>
              <w:rPr>
                <w:b/>
                <w:bCs/>
                <w:sz w:val="20"/>
                <w:szCs w:val="20"/>
              </w:rPr>
            </w:pPr>
          </w:p>
        </w:tc>
      </w:tr>
      <w:tr w:rsidR="00B63683" w:rsidRPr="00EE21EE" w:rsidTr="00773890">
        <w:trPr>
          <w:trHeight w:val="255"/>
        </w:trPr>
        <w:tc>
          <w:tcPr>
            <w:tcW w:w="2503" w:type="dxa"/>
            <w:tcBorders>
              <w:top w:val="single" w:sz="4" w:space="0" w:color="auto"/>
              <w:left w:val="single" w:sz="4" w:space="0" w:color="auto"/>
              <w:bottom w:val="single" w:sz="4" w:space="0" w:color="C0C0C0"/>
            </w:tcBorders>
            <w:noWrap/>
            <w:vAlign w:val="center"/>
          </w:tcPr>
          <w:p w:rsidR="00B63683" w:rsidRPr="00EE21EE" w:rsidRDefault="00B63683" w:rsidP="00773890">
            <w:pPr>
              <w:spacing w:after="120"/>
              <w:ind w:left="210"/>
              <w:rPr>
                <w:b/>
                <w:sz w:val="20"/>
                <w:szCs w:val="20"/>
              </w:rPr>
            </w:pPr>
            <w:r w:rsidRPr="00EE21EE">
              <w:rPr>
                <w:b/>
                <w:sz w:val="20"/>
                <w:szCs w:val="20"/>
              </w:rPr>
              <w:t>Kredi</w:t>
            </w:r>
          </w:p>
        </w:tc>
        <w:tc>
          <w:tcPr>
            <w:tcW w:w="525" w:type="dxa"/>
            <w:tcBorders>
              <w:top w:val="single" w:sz="4" w:space="0" w:color="auto"/>
              <w:bottom w:val="single" w:sz="4" w:space="0" w:color="C0C0C0"/>
              <w:right w:val="single" w:sz="4" w:space="0" w:color="auto"/>
            </w:tcBorders>
            <w:noWrap/>
            <w:vAlign w:val="center"/>
          </w:tcPr>
          <w:p w:rsidR="00B63683" w:rsidRPr="00EE21EE" w:rsidRDefault="00B63683" w:rsidP="00773890">
            <w:pPr>
              <w:spacing w:after="120"/>
              <w:jc w:val="right"/>
              <w:rPr>
                <w:b/>
                <w:bCs/>
                <w:sz w:val="20"/>
                <w:szCs w:val="20"/>
              </w:rPr>
            </w:pPr>
            <w:r w:rsidRPr="00EE21EE">
              <w:rPr>
                <w:b/>
                <w:bCs/>
                <w:sz w:val="20"/>
                <w:szCs w:val="20"/>
              </w:rPr>
              <w:t>21</w:t>
            </w:r>
          </w:p>
        </w:tc>
      </w:tr>
      <w:tr w:rsidR="00B63683" w:rsidRPr="00EE21EE" w:rsidTr="00773890">
        <w:trPr>
          <w:trHeight w:val="255"/>
        </w:trPr>
        <w:tc>
          <w:tcPr>
            <w:tcW w:w="2503" w:type="dxa"/>
            <w:tcBorders>
              <w:top w:val="single" w:sz="4" w:space="0" w:color="C0C0C0"/>
              <w:left w:val="single" w:sz="4" w:space="0" w:color="auto"/>
            </w:tcBorders>
            <w:noWrap/>
            <w:vAlign w:val="center"/>
          </w:tcPr>
          <w:p w:rsidR="00B63683" w:rsidRPr="00EE21EE" w:rsidRDefault="00B63683" w:rsidP="00773890">
            <w:pPr>
              <w:spacing w:after="120"/>
              <w:ind w:left="210"/>
              <w:rPr>
                <w:b/>
                <w:sz w:val="20"/>
                <w:szCs w:val="20"/>
                <w:lang w:eastAsia="ja-JP"/>
              </w:rPr>
            </w:pPr>
            <w:r w:rsidRPr="00EE21EE">
              <w:rPr>
                <w:b/>
                <w:sz w:val="20"/>
                <w:szCs w:val="20"/>
                <w:lang w:eastAsia="ja-JP"/>
              </w:rPr>
              <w:t>AKTS</w:t>
            </w:r>
          </w:p>
        </w:tc>
        <w:tc>
          <w:tcPr>
            <w:tcW w:w="525" w:type="dxa"/>
            <w:tcBorders>
              <w:top w:val="single" w:sz="4" w:space="0" w:color="C0C0C0"/>
              <w:right w:val="single" w:sz="4" w:space="0" w:color="auto"/>
            </w:tcBorders>
            <w:noWrap/>
            <w:vAlign w:val="center"/>
          </w:tcPr>
          <w:p w:rsidR="00B63683" w:rsidRPr="00EE21EE" w:rsidRDefault="00B63683" w:rsidP="00773890">
            <w:pPr>
              <w:spacing w:after="120"/>
              <w:jc w:val="right"/>
              <w:rPr>
                <w:b/>
                <w:bCs/>
                <w:sz w:val="20"/>
                <w:szCs w:val="20"/>
                <w:lang w:eastAsia="ja-JP"/>
              </w:rPr>
            </w:pPr>
            <w:r w:rsidRPr="00EE21EE">
              <w:rPr>
                <w:b/>
                <w:bCs/>
                <w:sz w:val="20"/>
                <w:szCs w:val="20"/>
                <w:lang w:eastAsia="ja-JP"/>
              </w:rPr>
              <w:t>120</w:t>
            </w:r>
          </w:p>
        </w:tc>
      </w:tr>
      <w:tr w:rsidR="00B63683" w:rsidRPr="00EE21EE" w:rsidTr="00773890">
        <w:trPr>
          <w:trHeight w:val="255"/>
        </w:trPr>
        <w:tc>
          <w:tcPr>
            <w:tcW w:w="2503" w:type="dxa"/>
            <w:tcBorders>
              <w:left w:val="single" w:sz="4" w:space="0" w:color="auto"/>
              <w:bottom w:val="single" w:sz="4" w:space="0" w:color="auto"/>
            </w:tcBorders>
            <w:noWrap/>
            <w:vAlign w:val="center"/>
          </w:tcPr>
          <w:p w:rsidR="00B63683" w:rsidRPr="00EE21EE" w:rsidRDefault="00B63683" w:rsidP="00773890">
            <w:pPr>
              <w:spacing w:after="120"/>
              <w:ind w:left="210"/>
              <w:rPr>
                <w:b/>
                <w:sz w:val="20"/>
                <w:szCs w:val="20"/>
                <w:lang w:eastAsia="ja-JP"/>
              </w:rPr>
            </w:pPr>
            <w:r w:rsidRPr="00EE21EE">
              <w:rPr>
                <w:b/>
                <w:sz w:val="20"/>
                <w:szCs w:val="20"/>
                <w:lang w:eastAsia="ja-JP"/>
              </w:rPr>
              <w:t>Ders Sayısı</w:t>
            </w:r>
          </w:p>
        </w:tc>
        <w:tc>
          <w:tcPr>
            <w:tcW w:w="525" w:type="dxa"/>
            <w:tcBorders>
              <w:bottom w:val="single" w:sz="4" w:space="0" w:color="auto"/>
              <w:right w:val="single" w:sz="4" w:space="0" w:color="auto"/>
            </w:tcBorders>
            <w:noWrap/>
            <w:vAlign w:val="center"/>
          </w:tcPr>
          <w:p w:rsidR="00B63683" w:rsidRPr="00EE21EE" w:rsidRDefault="00B63683" w:rsidP="00773890">
            <w:pPr>
              <w:spacing w:after="120"/>
              <w:jc w:val="right"/>
              <w:rPr>
                <w:b/>
                <w:bCs/>
                <w:sz w:val="20"/>
                <w:szCs w:val="20"/>
                <w:lang w:eastAsia="ja-JP"/>
              </w:rPr>
            </w:pPr>
            <w:r w:rsidRPr="00EE21EE">
              <w:rPr>
                <w:b/>
                <w:bCs/>
                <w:sz w:val="20"/>
                <w:szCs w:val="20"/>
                <w:lang w:eastAsia="ja-JP"/>
              </w:rPr>
              <w:t>8</w:t>
            </w:r>
          </w:p>
        </w:tc>
      </w:tr>
    </w:tbl>
    <w:p w:rsidR="00B63683" w:rsidRPr="00EE21EE" w:rsidRDefault="00B63683" w:rsidP="00B63683">
      <w:pPr>
        <w:spacing w:after="120"/>
        <w:rPr>
          <w:sz w:val="20"/>
          <w:szCs w:val="20"/>
        </w:rPr>
      </w:pPr>
    </w:p>
    <w:p w:rsidR="00B63683" w:rsidRPr="00EE21EE" w:rsidRDefault="00B63683" w:rsidP="00B63683">
      <w:pPr>
        <w:spacing w:after="120"/>
        <w:jc w:val="both"/>
        <w:rPr>
          <w:color w:val="000000"/>
          <w:sz w:val="20"/>
          <w:szCs w:val="20"/>
        </w:rPr>
      </w:pPr>
    </w:p>
    <w:p w:rsidR="00B63683" w:rsidRPr="00EE21EE" w:rsidRDefault="00B63683" w:rsidP="00B63683">
      <w:pPr>
        <w:spacing w:after="120"/>
        <w:jc w:val="both"/>
        <w:rPr>
          <w:color w:val="000000"/>
        </w:rPr>
      </w:pPr>
    </w:p>
    <w:p w:rsidR="00B63683" w:rsidRPr="00EE21EE" w:rsidRDefault="00B63683" w:rsidP="00B63683">
      <w:pPr>
        <w:spacing w:after="120"/>
        <w:jc w:val="both"/>
        <w:rPr>
          <w:b/>
          <w:color w:val="000000"/>
          <w:u w:val="single"/>
        </w:rPr>
      </w:pPr>
    </w:p>
    <w:p w:rsidR="00B63683" w:rsidRPr="00EE21EE" w:rsidRDefault="00B63683" w:rsidP="00B63683">
      <w:pPr>
        <w:spacing w:after="120"/>
        <w:jc w:val="both"/>
        <w:rPr>
          <w:b/>
          <w:color w:val="000000"/>
          <w:u w:val="single"/>
        </w:rPr>
      </w:pPr>
    </w:p>
    <w:p w:rsidR="00B63683" w:rsidRPr="00334283" w:rsidRDefault="00B63683" w:rsidP="00B63683">
      <w:pPr>
        <w:autoSpaceDE w:val="0"/>
        <w:autoSpaceDN w:val="0"/>
        <w:adjustRightInd w:val="0"/>
        <w:rPr>
          <w:bCs/>
          <w:color w:val="3366FF"/>
        </w:rPr>
      </w:pPr>
      <w:r w:rsidRPr="00EE21EE">
        <w:rPr>
          <w:b/>
        </w:rPr>
        <w:br w:type="page"/>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5"/>
        <w:gridCol w:w="870"/>
      </w:tblGrid>
      <w:tr w:rsidR="00B63683" w:rsidRPr="00334283" w:rsidTr="00B63683">
        <w:tc>
          <w:tcPr>
            <w:tcW w:w="8385" w:type="dxa"/>
          </w:tcPr>
          <w:p w:rsidR="00B63683" w:rsidRPr="00334283" w:rsidRDefault="00B63683" w:rsidP="00773890">
            <w:pPr>
              <w:jc w:val="center"/>
              <w:rPr>
                <w:b/>
              </w:rPr>
            </w:pPr>
            <w:r w:rsidRPr="00334283">
              <w:rPr>
                <w:b/>
                <w:sz w:val="22"/>
                <w:szCs w:val="22"/>
              </w:rPr>
              <w:lastRenderedPageBreak/>
              <w:t>Ders Kategori Listesi</w:t>
            </w:r>
          </w:p>
        </w:tc>
        <w:tc>
          <w:tcPr>
            <w:tcW w:w="870" w:type="dxa"/>
          </w:tcPr>
          <w:p w:rsidR="00B63683" w:rsidRPr="00334283" w:rsidRDefault="00B63683" w:rsidP="00773890">
            <w:pPr>
              <w:jc w:val="center"/>
              <w:rPr>
                <w:b/>
              </w:rPr>
            </w:pPr>
            <w:r w:rsidRPr="00334283">
              <w:rPr>
                <w:b/>
                <w:sz w:val="22"/>
                <w:szCs w:val="22"/>
              </w:rPr>
              <w:t>AKTS</w:t>
            </w:r>
          </w:p>
        </w:tc>
      </w:tr>
      <w:tr w:rsidR="00B63683" w:rsidRPr="00334283" w:rsidTr="00B63683">
        <w:tc>
          <w:tcPr>
            <w:tcW w:w="9255" w:type="dxa"/>
            <w:gridSpan w:val="2"/>
          </w:tcPr>
          <w:p w:rsidR="00B63683" w:rsidRPr="00334283" w:rsidRDefault="00B63683" w:rsidP="00773890">
            <w:pPr>
              <w:rPr>
                <w:b/>
              </w:rPr>
            </w:pPr>
            <w:r w:rsidRPr="00334283">
              <w:rPr>
                <w:b/>
                <w:sz w:val="22"/>
                <w:szCs w:val="22"/>
              </w:rPr>
              <w:t>Zorunlu Dersler</w:t>
            </w:r>
          </w:p>
        </w:tc>
      </w:tr>
      <w:tr w:rsidR="00B63683" w:rsidRPr="00334283" w:rsidTr="00B63683">
        <w:tc>
          <w:tcPr>
            <w:tcW w:w="8385" w:type="dxa"/>
          </w:tcPr>
          <w:p w:rsidR="00B63683" w:rsidRPr="00334283" w:rsidRDefault="00B63683" w:rsidP="00773890">
            <w:r w:rsidRPr="00334283">
              <w:rPr>
                <w:sz w:val="22"/>
                <w:szCs w:val="22"/>
              </w:rPr>
              <w:t>CPLT 501 ÇAĞDAŞ ELEŞTİRİ KURAMLARINDA TEMEL SORUNLAR I</w:t>
            </w:r>
          </w:p>
        </w:tc>
        <w:tc>
          <w:tcPr>
            <w:tcW w:w="870" w:type="dxa"/>
          </w:tcPr>
          <w:p w:rsidR="00B63683" w:rsidRPr="00334283" w:rsidRDefault="00B63683" w:rsidP="00773890">
            <w:r>
              <w:rPr>
                <w:sz w:val="22"/>
                <w:szCs w:val="22"/>
              </w:rPr>
              <w:t>8</w:t>
            </w:r>
          </w:p>
        </w:tc>
      </w:tr>
      <w:tr w:rsidR="00B63683" w:rsidRPr="00334283" w:rsidTr="00B63683">
        <w:tc>
          <w:tcPr>
            <w:tcW w:w="8385" w:type="dxa"/>
          </w:tcPr>
          <w:p w:rsidR="00B63683" w:rsidRPr="00334283" w:rsidRDefault="00B63683" w:rsidP="00773890">
            <w:r w:rsidRPr="00334283">
              <w:rPr>
                <w:sz w:val="22"/>
                <w:szCs w:val="22"/>
              </w:rPr>
              <w:t>CPLT 502 ÇAĞDAŞ ELEŞTİRİ KURAMLARINDA TEMEL SORUNLAR II</w:t>
            </w:r>
          </w:p>
        </w:tc>
        <w:tc>
          <w:tcPr>
            <w:tcW w:w="870" w:type="dxa"/>
          </w:tcPr>
          <w:p w:rsidR="00B63683" w:rsidRPr="00334283" w:rsidRDefault="00B63683" w:rsidP="00773890">
            <w:r>
              <w:rPr>
                <w:sz w:val="22"/>
                <w:szCs w:val="22"/>
              </w:rPr>
              <w:t>8</w:t>
            </w:r>
          </w:p>
        </w:tc>
      </w:tr>
      <w:tr w:rsidR="00B63683" w:rsidRPr="00334283" w:rsidTr="00B63683">
        <w:tc>
          <w:tcPr>
            <w:tcW w:w="8385" w:type="dxa"/>
          </w:tcPr>
          <w:p w:rsidR="00B63683" w:rsidRPr="00334283" w:rsidRDefault="00B63683" w:rsidP="00773890">
            <w:r>
              <w:rPr>
                <w:sz w:val="22"/>
                <w:szCs w:val="22"/>
              </w:rPr>
              <w:t>CPLT 509 BATI EDEBİYATININ BAŞYAPITLARI</w:t>
            </w:r>
          </w:p>
        </w:tc>
        <w:tc>
          <w:tcPr>
            <w:tcW w:w="870" w:type="dxa"/>
          </w:tcPr>
          <w:p w:rsidR="00B63683" w:rsidRPr="00334283" w:rsidRDefault="00B63683" w:rsidP="00773890">
            <w:r w:rsidRPr="00334283">
              <w:rPr>
                <w:sz w:val="22"/>
                <w:szCs w:val="22"/>
              </w:rPr>
              <w:t>8</w:t>
            </w:r>
          </w:p>
        </w:tc>
      </w:tr>
      <w:tr w:rsidR="00B63683" w:rsidRPr="00334283" w:rsidTr="00B63683">
        <w:tc>
          <w:tcPr>
            <w:tcW w:w="8385" w:type="dxa"/>
          </w:tcPr>
          <w:p w:rsidR="00B63683" w:rsidRPr="00334283" w:rsidRDefault="00B63683" w:rsidP="00773890">
            <w:r w:rsidRPr="00334283">
              <w:rPr>
                <w:sz w:val="22"/>
                <w:szCs w:val="22"/>
              </w:rPr>
              <w:t>CPLT 510 İNGİLİZ EDEBİYATININ BAŞYAPITLARI</w:t>
            </w:r>
          </w:p>
        </w:tc>
        <w:tc>
          <w:tcPr>
            <w:tcW w:w="870" w:type="dxa"/>
          </w:tcPr>
          <w:p w:rsidR="00B63683" w:rsidRPr="00334283" w:rsidRDefault="00B63683" w:rsidP="00773890">
            <w:r>
              <w:rPr>
                <w:sz w:val="22"/>
                <w:szCs w:val="22"/>
              </w:rPr>
              <w:t>8</w:t>
            </w:r>
          </w:p>
        </w:tc>
      </w:tr>
      <w:tr w:rsidR="00B63683" w:rsidRPr="00334283" w:rsidTr="00B63683">
        <w:trPr>
          <w:trHeight w:val="128"/>
        </w:trPr>
        <w:tc>
          <w:tcPr>
            <w:tcW w:w="8385" w:type="dxa"/>
          </w:tcPr>
          <w:p w:rsidR="00B63683" w:rsidRPr="00334283" w:rsidRDefault="00B63683" w:rsidP="00773890">
            <w:pPr>
              <w:rPr>
                <w:sz w:val="22"/>
                <w:szCs w:val="22"/>
              </w:rPr>
            </w:pPr>
            <w:r>
              <w:rPr>
                <w:sz w:val="22"/>
                <w:szCs w:val="22"/>
              </w:rPr>
              <w:t>CPLT 595 EDEBİYATTA BİLİMSEL YÖNTEMLER VE ETİK</w:t>
            </w:r>
          </w:p>
        </w:tc>
        <w:tc>
          <w:tcPr>
            <w:tcW w:w="870" w:type="dxa"/>
          </w:tcPr>
          <w:p w:rsidR="00B63683" w:rsidRPr="00334283" w:rsidRDefault="00B63683" w:rsidP="00773890">
            <w:pPr>
              <w:rPr>
                <w:sz w:val="22"/>
                <w:szCs w:val="22"/>
              </w:rPr>
            </w:pPr>
            <w:r>
              <w:rPr>
                <w:sz w:val="22"/>
                <w:szCs w:val="22"/>
              </w:rPr>
              <w:t>7</w:t>
            </w:r>
          </w:p>
        </w:tc>
      </w:tr>
      <w:tr w:rsidR="00B63683" w:rsidRPr="00334283" w:rsidTr="00B63683">
        <w:tc>
          <w:tcPr>
            <w:tcW w:w="8385" w:type="dxa"/>
          </w:tcPr>
          <w:p w:rsidR="00B63683" w:rsidRPr="00334283" w:rsidRDefault="00B63683" w:rsidP="00773890">
            <w:r w:rsidRPr="00334283">
              <w:rPr>
                <w:sz w:val="22"/>
                <w:szCs w:val="22"/>
              </w:rPr>
              <w:t xml:space="preserve">CPLT 598 İNGİLİZ EDEBİYATI YÜKSEK LİSANS SEMİNERİ </w:t>
            </w:r>
          </w:p>
        </w:tc>
        <w:tc>
          <w:tcPr>
            <w:tcW w:w="870" w:type="dxa"/>
          </w:tcPr>
          <w:p w:rsidR="00B63683" w:rsidRPr="00334283" w:rsidRDefault="00B63683" w:rsidP="00773890">
            <w:r w:rsidRPr="00334283">
              <w:rPr>
                <w:sz w:val="22"/>
                <w:szCs w:val="22"/>
              </w:rPr>
              <w:t>3</w:t>
            </w:r>
          </w:p>
        </w:tc>
      </w:tr>
      <w:tr w:rsidR="00B63683" w:rsidRPr="00334283" w:rsidTr="00B63683">
        <w:tc>
          <w:tcPr>
            <w:tcW w:w="8385" w:type="dxa"/>
          </w:tcPr>
          <w:p w:rsidR="00B63683" w:rsidRPr="00334283" w:rsidRDefault="00B63683" w:rsidP="00773890">
            <w:r w:rsidRPr="00334283">
              <w:rPr>
                <w:sz w:val="22"/>
                <w:szCs w:val="22"/>
              </w:rPr>
              <w:t>CPLT 599 BİTİRME TEZİ</w:t>
            </w:r>
          </w:p>
        </w:tc>
        <w:tc>
          <w:tcPr>
            <w:tcW w:w="870" w:type="dxa"/>
          </w:tcPr>
          <w:p w:rsidR="00B63683" w:rsidRPr="00334283" w:rsidRDefault="00B63683" w:rsidP="00773890">
            <w:r w:rsidRPr="00334283">
              <w:rPr>
                <w:sz w:val="22"/>
                <w:szCs w:val="22"/>
              </w:rPr>
              <w:t>30</w:t>
            </w:r>
          </w:p>
        </w:tc>
      </w:tr>
      <w:tr w:rsidR="00B63683" w:rsidRPr="00334283" w:rsidTr="00B63683">
        <w:tc>
          <w:tcPr>
            <w:tcW w:w="9255" w:type="dxa"/>
            <w:gridSpan w:val="2"/>
          </w:tcPr>
          <w:p w:rsidR="00B63683" w:rsidRPr="00334283" w:rsidRDefault="00B63683" w:rsidP="00773890">
            <w:pPr>
              <w:rPr>
                <w:b/>
              </w:rPr>
            </w:pPr>
            <w:r w:rsidRPr="00334283">
              <w:rPr>
                <w:b/>
                <w:sz w:val="22"/>
                <w:szCs w:val="22"/>
              </w:rPr>
              <w:t>Seçmeli Dersler</w:t>
            </w:r>
          </w:p>
        </w:tc>
      </w:tr>
      <w:tr w:rsidR="00B63683" w:rsidRPr="00334283" w:rsidTr="00B63683">
        <w:tc>
          <w:tcPr>
            <w:tcW w:w="8385" w:type="dxa"/>
          </w:tcPr>
          <w:p w:rsidR="00B63683" w:rsidRPr="00334283" w:rsidRDefault="00B63683" w:rsidP="00773890">
            <w:r w:rsidRPr="00334283">
              <w:rPr>
                <w:sz w:val="22"/>
                <w:szCs w:val="22"/>
              </w:rPr>
              <w:t xml:space="preserve">CPLT 515 PSİKANALİTİK ELEŞTİRİ KURAMLARI I </w:t>
            </w:r>
          </w:p>
        </w:tc>
        <w:tc>
          <w:tcPr>
            <w:tcW w:w="870" w:type="dxa"/>
          </w:tcPr>
          <w:p w:rsidR="00B63683" w:rsidRPr="00334283" w:rsidRDefault="00685AD1" w:rsidP="00773890">
            <w:r>
              <w:rPr>
                <w:sz w:val="22"/>
                <w:szCs w:val="22"/>
              </w:rPr>
              <w:t>7</w:t>
            </w:r>
          </w:p>
        </w:tc>
      </w:tr>
      <w:tr w:rsidR="00B63683" w:rsidRPr="00334283" w:rsidTr="00B63683">
        <w:tc>
          <w:tcPr>
            <w:tcW w:w="8385" w:type="dxa"/>
          </w:tcPr>
          <w:p w:rsidR="00B63683" w:rsidRPr="00334283" w:rsidRDefault="00B63683" w:rsidP="00773890">
            <w:r w:rsidRPr="00334283">
              <w:rPr>
                <w:sz w:val="22"/>
                <w:szCs w:val="22"/>
              </w:rPr>
              <w:t xml:space="preserve">CPLT 516 PSİKANALİTİK ELEŞTİRİ KURAMLARI II </w:t>
            </w:r>
          </w:p>
        </w:tc>
        <w:tc>
          <w:tcPr>
            <w:tcW w:w="870" w:type="dxa"/>
          </w:tcPr>
          <w:p w:rsidR="00B63683" w:rsidRPr="00334283" w:rsidRDefault="00685AD1" w:rsidP="00773890">
            <w:r>
              <w:rPr>
                <w:sz w:val="22"/>
                <w:szCs w:val="22"/>
              </w:rPr>
              <w:t>7</w:t>
            </w:r>
          </w:p>
        </w:tc>
      </w:tr>
      <w:tr w:rsidR="00B63683" w:rsidRPr="00334283" w:rsidTr="00B63683">
        <w:trPr>
          <w:trHeight w:val="336"/>
        </w:trPr>
        <w:tc>
          <w:tcPr>
            <w:tcW w:w="8385" w:type="dxa"/>
          </w:tcPr>
          <w:p w:rsidR="00B63683" w:rsidRPr="00334283" w:rsidRDefault="00B63683" w:rsidP="00773890">
            <w:r w:rsidRPr="00334283">
              <w:rPr>
                <w:sz w:val="22"/>
                <w:szCs w:val="22"/>
              </w:rPr>
              <w:t xml:space="preserve">CPLT 521 KARŞILAŞTIRMALI EDEBİYAT VE KÜLTÜR ÇALIŞMALARI İLE İLGİLİ KURAMLAR </w:t>
            </w:r>
          </w:p>
        </w:tc>
        <w:tc>
          <w:tcPr>
            <w:tcW w:w="870" w:type="dxa"/>
          </w:tcPr>
          <w:p w:rsidR="00B63683" w:rsidRPr="00334283" w:rsidRDefault="00685AD1" w:rsidP="00773890">
            <w:r>
              <w:rPr>
                <w:sz w:val="22"/>
                <w:szCs w:val="22"/>
              </w:rPr>
              <w:t>7</w:t>
            </w:r>
          </w:p>
        </w:tc>
      </w:tr>
      <w:tr w:rsidR="00B63683" w:rsidRPr="00334283" w:rsidTr="00B63683">
        <w:trPr>
          <w:trHeight w:val="192"/>
        </w:trPr>
        <w:tc>
          <w:tcPr>
            <w:tcW w:w="8385" w:type="dxa"/>
          </w:tcPr>
          <w:p w:rsidR="00B63683" w:rsidRPr="00334283" w:rsidRDefault="00B63683" w:rsidP="00773890">
            <w:pPr>
              <w:spacing w:after="120"/>
              <w:rPr>
                <w:sz w:val="22"/>
                <w:szCs w:val="22"/>
              </w:rPr>
            </w:pPr>
            <w:r w:rsidRPr="00ED6B29">
              <w:rPr>
                <w:rStyle w:val="Gl"/>
                <w:b w:val="0"/>
              </w:rPr>
              <w:t>ELIT 531</w:t>
            </w:r>
            <w:r w:rsidRPr="00ED6B29">
              <w:rPr>
                <w:b/>
                <w:noProof/>
              </w:rPr>
              <w:t xml:space="preserve"> </w:t>
            </w:r>
            <w:r w:rsidRPr="00ED6B29">
              <w:rPr>
                <w:noProof/>
              </w:rPr>
              <w:t>VİKTORYA DÖNEMİ ŞİİRİ</w:t>
            </w:r>
            <w:r w:rsidRPr="00ED6B29">
              <w:rPr>
                <w:b/>
                <w:noProof/>
              </w:rPr>
              <w:t xml:space="preserve"> </w:t>
            </w:r>
          </w:p>
        </w:tc>
        <w:tc>
          <w:tcPr>
            <w:tcW w:w="870" w:type="dxa"/>
          </w:tcPr>
          <w:p w:rsidR="00B63683" w:rsidRPr="00334283" w:rsidRDefault="00685AD1" w:rsidP="00773890">
            <w:pPr>
              <w:rPr>
                <w:sz w:val="22"/>
                <w:szCs w:val="22"/>
              </w:rPr>
            </w:pPr>
            <w:r>
              <w:rPr>
                <w:sz w:val="22"/>
                <w:szCs w:val="22"/>
              </w:rPr>
              <w:t>7</w:t>
            </w:r>
          </w:p>
        </w:tc>
      </w:tr>
      <w:tr w:rsidR="00B63683" w:rsidRPr="00334283" w:rsidTr="00B63683">
        <w:trPr>
          <w:trHeight w:val="188"/>
        </w:trPr>
        <w:tc>
          <w:tcPr>
            <w:tcW w:w="8385" w:type="dxa"/>
          </w:tcPr>
          <w:p w:rsidR="00B63683" w:rsidRPr="00ED6B29" w:rsidRDefault="00B63683" w:rsidP="00773890">
            <w:pPr>
              <w:spacing w:after="120"/>
              <w:rPr>
                <w:rStyle w:val="Gl"/>
                <w:b w:val="0"/>
              </w:rPr>
            </w:pPr>
            <w:r>
              <w:rPr>
                <w:rStyle w:val="Gl"/>
                <w:b w:val="0"/>
              </w:rPr>
              <w:t xml:space="preserve">ELIT 532 </w:t>
            </w:r>
            <w:r>
              <w:rPr>
                <w:noProof/>
              </w:rPr>
              <w:t>VİKTORYA DÖNEMİ ROMANI</w:t>
            </w:r>
          </w:p>
        </w:tc>
        <w:tc>
          <w:tcPr>
            <w:tcW w:w="870" w:type="dxa"/>
          </w:tcPr>
          <w:p w:rsidR="00B63683" w:rsidRDefault="00B63683" w:rsidP="00773890">
            <w:pPr>
              <w:rPr>
                <w:sz w:val="22"/>
                <w:szCs w:val="22"/>
              </w:rPr>
            </w:pPr>
            <w:r>
              <w:rPr>
                <w:sz w:val="22"/>
                <w:szCs w:val="22"/>
              </w:rPr>
              <w:t>7</w:t>
            </w:r>
          </w:p>
        </w:tc>
      </w:tr>
      <w:tr w:rsidR="00B63683" w:rsidRPr="00334283" w:rsidTr="00B63683">
        <w:trPr>
          <w:trHeight w:val="224"/>
        </w:trPr>
        <w:tc>
          <w:tcPr>
            <w:tcW w:w="8385" w:type="dxa"/>
          </w:tcPr>
          <w:p w:rsidR="00B63683" w:rsidRPr="00ED6B29" w:rsidRDefault="00B63683" w:rsidP="00773890">
            <w:pPr>
              <w:rPr>
                <w:rStyle w:val="Gl"/>
                <w:b w:val="0"/>
              </w:rPr>
            </w:pPr>
            <w:r>
              <w:rPr>
                <w:rStyle w:val="Gl"/>
                <w:b w:val="0"/>
              </w:rPr>
              <w:t>ELIT 533 YİRMİNCİ YÜZYIL ŞİİRİ</w:t>
            </w:r>
          </w:p>
        </w:tc>
        <w:tc>
          <w:tcPr>
            <w:tcW w:w="870" w:type="dxa"/>
          </w:tcPr>
          <w:p w:rsidR="00B63683" w:rsidRDefault="00B63683" w:rsidP="00773890">
            <w:pPr>
              <w:rPr>
                <w:sz w:val="22"/>
                <w:szCs w:val="22"/>
              </w:rPr>
            </w:pPr>
            <w:r>
              <w:rPr>
                <w:sz w:val="22"/>
                <w:szCs w:val="22"/>
              </w:rPr>
              <w:t>7</w:t>
            </w:r>
          </w:p>
        </w:tc>
      </w:tr>
      <w:tr w:rsidR="00B63683" w:rsidRPr="00334283" w:rsidTr="00B63683">
        <w:trPr>
          <w:trHeight w:val="304"/>
        </w:trPr>
        <w:tc>
          <w:tcPr>
            <w:tcW w:w="8385" w:type="dxa"/>
          </w:tcPr>
          <w:p w:rsidR="00B63683" w:rsidRDefault="00B63683" w:rsidP="00773890">
            <w:pPr>
              <w:rPr>
                <w:rStyle w:val="Gl"/>
                <w:b w:val="0"/>
              </w:rPr>
            </w:pPr>
            <w:r>
              <w:rPr>
                <w:rStyle w:val="Gl"/>
                <w:b w:val="0"/>
              </w:rPr>
              <w:t>ELIT 534 YİRMİNCİ YÜZYIL ROMANI</w:t>
            </w:r>
          </w:p>
        </w:tc>
        <w:tc>
          <w:tcPr>
            <w:tcW w:w="870" w:type="dxa"/>
          </w:tcPr>
          <w:p w:rsidR="00B63683" w:rsidRDefault="00B63683" w:rsidP="00773890">
            <w:pPr>
              <w:rPr>
                <w:sz w:val="22"/>
                <w:szCs w:val="22"/>
              </w:rPr>
            </w:pPr>
            <w:r>
              <w:rPr>
                <w:sz w:val="22"/>
                <w:szCs w:val="22"/>
              </w:rPr>
              <w:t>7</w:t>
            </w:r>
          </w:p>
        </w:tc>
      </w:tr>
      <w:tr w:rsidR="00B63683" w:rsidRPr="00334283" w:rsidTr="00B63683">
        <w:trPr>
          <w:trHeight w:val="100"/>
        </w:trPr>
        <w:tc>
          <w:tcPr>
            <w:tcW w:w="8385" w:type="dxa"/>
          </w:tcPr>
          <w:p w:rsidR="00B63683" w:rsidRDefault="00B63683" w:rsidP="00773890">
            <w:pPr>
              <w:rPr>
                <w:rStyle w:val="Gl"/>
                <w:b w:val="0"/>
              </w:rPr>
            </w:pPr>
            <w:r>
              <w:rPr>
                <w:rStyle w:val="Gl"/>
                <w:b w:val="0"/>
              </w:rPr>
              <w:t>ELIT 535 GOTİK ÇALIŞMA VE TEORİLERİ</w:t>
            </w:r>
          </w:p>
        </w:tc>
        <w:tc>
          <w:tcPr>
            <w:tcW w:w="870" w:type="dxa"/>
          </w:tcPr>
          <w:p w:rsidR="00B63683" w:rsidRDefault="00B63683" w:rsidP="00773890">
            <w:pPr>
              <w:rPr>
                <w:sz w:val="22"/>
                <w:szCs w:val="22"/>
              </w:rPr>
            </w:pPr>
            <w:r>
              <w:rPr>
                <w:sz w:val="22"/>
                <w:szCs w:val="22"/>
              </w:rPr>
              <w:t>7</w:t>
            </w:r>
          </w:p>
        </w:tc>
      </w:tr>
      <w:tr w:rsidR="00B63683" w:rsidRPr="00334283" w:rsidTr="00B63683">
        <w:trPr>
          <w:trHeight w:val="128"/>
        </w:trPr>
        <w:tc>
          <w:tcPr>
            <w:tcW w:w="8385" w:type="dxa"/>
          </w:tcPr>
          <w:p w:rsidR="00B63683" w:rsidRDefault="00B63683" w:rsidP="00773890">
            <w:pPr>
              <w:rPr>
                <w:rStyle w:val="Gl"/>
                <w:b w:val="0"/>
              </w:rPr>
            </w:pPr>
            <w:r>
              <w:rPr>
                <w:rStyle w:val="Gl"/>
                <w:b w:val="0"/>
              </w:rPr>
              <w:t>ELIT 541 İNGİLİZ TİYATROSUNA GİRİŞ</w:t>
            </w:r>
          </w:p>
        </w:tc>
        <w:tc>
          <w:tcPr>
            <w:tcW w:w="870" w:type="dxa"/>
          </w:tcPr>
          <w:p w:rsidR="00B63683" w:rsidRDefault="00B63683" w:rsidP="00773890">
            <w:pPr>
              <w:rPr>
                <w:sz w:val="22"/>
                <w:szCs w:val="22"/>
              </w:rPr>
            </w:pPr>
            <w:r>
              <w:rPr>
                <w:sz w:val="22"/>
                <w:szCs w:val="22"/>
              </w:rPr>
              <w:t>7</w:t>
            </w:r>
          </w:p>
        </w:tc>
      </w:tr>
      <w:tr w:rsidR="00B63683" w:rsidRPr="00334283" w:rsidTr="00B63683">
        <w:trPr>
          <w:trHeight w:val="130"/>
        </w:trPr>
        <w:tc>
          <w:tcPr>
            <w:tcW w:w="8385" w:type="dxa"/>
          </w:tcPr>
          <w:p w:rsidR="00B63683" w:rsidRDefault="00B63683" w:rsidP="00773890">
            <w:pPr>
              <w:rPr>
                <w:rStyle w:val="Gl"/>
                <w:b w:val="0"/>
              </w:rPr>
            </w:pPr>
            <w:r>
              <w:rPr>
                <w:rStyle w:val="Gl"/>
                <w:b w:val="0"/>
              </w:rPr>
              <w:t>ELIT 543 SHAKESPEAR TİYATROSUNDA SEÇİLMİŞ KONULAR</w:t>
            </w:r>
          </w:p>
        </w:tc>
        <w:tc>
          <w:tcPr>
            <w:tcW w:w="870" w:type="dxa"/>
          </w:tcPr>
          <w:p w:rsidR="00B63683" w:rsidRDefault="00B63683" w:rsidP="00773890">
            <w:pPr>
              <w:rPr>
                <w:sz w:val="22"/>
                <w:szCs w:val="22"/>
              </w:rPr>
            </w:pPr>
            <w:r>
              <w:rPr>
                <w:sz w:val="22"/>
                <w:szCs w:val="22"/>
              </w:rPr>
              <w:t>7</w:t>
            </w:r>
          </w:p>
        </w:tc>
      </w:tr>
      <w:tr w:rsidR="00B63683" w:rsidRPr="00334283" w:rsidTr="00B63683">
        <w:trPr>
          <w:trHeight w:val="240"/>
        </w:trPr>
        <w:tc>
          <w:tcPr>
            <w:tcW w:w="8385" w:type="dxa"/>
          </w:tcPr>
          <w:p w:rsidR="00B63683" w:rsidRDefault="00B63683" w:rsidP="00773890">
            <w:pPr>
              <w:rPr>
                <w:rStyle w:val="Gl"/>
                <w:b w:val="0"/>
              </w:rPr>
            </w:pPr>
            <w:r>
              <w:rPr>
                <w:rStyle w:val="Gl"/>
                <w:b w:val="0"/>
              </w:rPr>
              <w:t>CPLT 555 AVRUPA EDEBİYATINDA TÜRKLER</w:t>
            </w:r>
          </w:p>
        </w:tc>
        <w:tc>
          <w:tcPr>
            <w:tcW w:w="870" w:type="dxa"/>
          </w:tcPr>
          <w:p w:rsidR="00B63683" w:rsidRDefault="00B63683" w:rsidP="00773890">
            <w:pPr>
              <w:rPr>
                <w:sz w:val="22"/>
                <w:szCs w:val="22"/>
              </w:rPr>
            </w:pPr>
            <w:r>
              <w:rPr>
                <w:sz w:val="22"/>
                <w:szCs w:val="22"/>
              </w:rPr>
              <w:t>7</w:t>
            </w:r>
          </w:p>
        </w:tc>
      </w:tr>
    </w:tbl>
    <w:p w:rsidR="009750DF" w:rsidRDefault="009750DF"/>
    <w:sectPr w:rsidR="00975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SymbolMT">
    <w:altName w:val="Microsoft JhengHei"/>
    <w:panose1 w:val="00000000000000000000"/>
    <w:charset w:val="88"/>
    <w:family w:val="auto"/>
    <w:notTrueType/>
    <w:pitch w:val="default"/>
    <w:sig w:usb0="00000001" w:usb1="08080000" w:usb2="00000010" w:usb3="00000000" w:csb0="00100000"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B99"/>
    <w:multiLevelType w:val="hybridMultilevel"/>
    <w:tmpl w:val="1F30C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E85624"/>
    <w:multiLevelType w:val="hybridMultilevel"/>
    <w:tmpl w:val="F6FE0D2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C6912DA"/>
    <w:multiLevelType w:val="hybridMultilevel"/>
    <w:tmpl w:val="E83E1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1D72E7"/>
    <w:multiLevelType w:val="hybridMultilevel"/>
    <w:tmpl w:val="951E37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F4D152A"/>
    <w:multiLevelType w:val="hybridMultilevel"/>
    <w:tmpl w:val="53AAF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431386"/>
    <w:multiLevelType w:val="hybridMultilevel"/>
    <w:tmpl w:val="1C786F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83"/>
    <w:rsid w:val="00043A83"/>
    <w:rsid w:val="003D43FD"/>
    <w:rsid w:val="00685AD1"/>
    <w:rsid w:val="008038FF"/>
    <w:rsid w:val="009750DF"/>
    <w:rsid w:val="00A232CB"/>
    <w:rsid w:val="00B63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63683"/>
    <w:rPr>
      <w:rFonts w:cs="Times New Roman"/>
      <w:color w:val="0000FF"/>
      <w:u w:val="single"/>
    </w:rPr>
  </w:style>
  <w:style w:type="character" w:styleId="Gl">
    <w:name w:val="Strong"/>
    <w:basedOn w:val="VarsaylanParagrafYazTipi"/>
    <w:qFormat/>
    <w:rsid w:val="00B63683"/>
    <w:rPr>
      <w:rFonts w:cs="Times New Roman"/>
      <w:b/>
    </w:rPr>
  </w:style>
  <w:style w:type="character" w:styleId="Vurgu">
    <w:name w:val="Emphasis"/>
    <w:basedOn w:val="VarsaylanParagrafYazTipi"/>
    <w:uiPriority w:val="99"/>
    <w:qFormat/>
    <w:rsid w:val="00B63683"/>
    <w:rPr>
      <w:rFonts w:cs="Times New Roman"/>
      <w:i/>
    </w:rPr>
  </w:style>
  <w:style w:type="paragraph" w:styleId="BalonMetni">
    <w:name w:val="Balloon Text"/>
    <w:basedOn w:val="Normal"/>
    <w:link w:val="BalonMetniChar"/>
    <w:uiPriority w:val="99"/>
    <w:semiHidden/>
    <w:unhideWhenUsed/>
    <w:rsid w:val="003D43FD"/>
    <w:rPr>
      <w:rFonts w:ascii="Tahoma" w:hAnsi="Tahoma" w:cs="Tahoma"/>
      <w:sz w:val="16"/>
      <w:szCs w:val="16"/>
    </w:rPr>
  </w:style>
  <w:style w:type="character" w:customStyle="1" w:styleId="BalonMetniChar">
    <w:name w:val="Balon Metni Char"/>
    <w:basedOn w:val="VarsaylanParagrafYazTipi"/>
    <w:link w:val="BalonMetni"/>
    <w:uiPriority w:val="99"/>
    <w:semiHidden/>
    <w:rsid w:val="003D43FD"/>
    <w:rPr>
      <w:rFonts w:ascii="Tahoma" w:eastAsia="Times New Roman" w:hAnsi="Tahoma" w:cs="Tahoma"/>
      <w:sz w:val="16"/>
      <w:szCs w:val="16"/>
      <w:lang w:eastAsia="tr-TR"/>
    </w:rPr>
  </w:style>
  <w:style w:type="paragraph" w:styleId="ListeParagraf">
    <w:name w:val="List Paragraph"/>
    <w:basedOn w:val="Normal"/>
    <w:uiPriority w:val="34"/>
    <w:qFormat/>
    <w:rsid w:val="003D4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63683"/>
    <w:rPr>
      <w:rFonts w:cs="Times New Roman"/>
      <w:color w:val="0000FF"/>
      <w:u w:val="single"/>
    </w:rPr>
  </w:style>
  <w:style w:type="character" w:styleId="Gl">
    <w:name w:val="Strong"/>
    <w:basedOn w:val="VarsaylanParagrafYazTipi"/>
    <w:qFormat/>
    <w:rsid w:val="00B63683"/>
    <w:rPr>
      <w:rFonts w:cs="Times New Roman"/>
      <w:b/>
    </w:rPr>
  </w:style>
  <w:style w:type="character" w:styleId="Vurgu">
    <w:name w:val="Emphasis"/>
    <w:basedOn w:val="VarsaylanParagrafYazTipi"/>
    <w:uiPriority w:val="99"/>
    <w:qFormat/>
    <w:rsid w:val="00B63683"/>
    <w:rPr>
      <w:rFonts w:cs="Times New Roman"/>
      <w:i/>
    </w:rPr>
  </w:style>
  <w:style w:type="paragraph" w:styleId="BalonMetni">
    <w:name w:val="Balloon Text"/>
    <w:basedOn w:val="Normal"/>
    <w:link w:val="BalonMetniChar"/>
    <w:uiPriority w:val="99"/>
    <w:semiHidden/>
    <w:unhideWhenUsed/>
    <w:rsid w:val="003D43FD"/>
    <w:rPr>
      <w:rFonts w:ascii="Tahoma" w:hAnsi="Tahoma" w:cs="Tahoma"/>
      <w:sz w:val="16"/>
      <w:szCs w:val="16"/>
    </w:rPr>
  </w:style>
  <w:style w:type="character" w:customStyle="1" w:styleId="BalonMetniChar">
    <w:name w:val="Balon Metni Char"/>
    <w:basedOn w:val="VarsaylanParagrafYazTipi"/>
    <w:link w:val="BalonMetni"/>
    <w:uiPriority w:val="99"/>
    <w:semiHidden/>
    <w:rsid w:val="003D43FD"/>
    <w:rPr>
      <w:rFonts w:ascii="Tahoma" w:eastAsia="Times New Roman" w:hAnsi="Tahoma" w:cs="Tahoma"/>
      <w:sz w:val="16"/>
      <w:szCs w:val="16"/>
      <w:lang w:eastAsia="tr-TR"/>
    </w:rPr>
  </w:style>
  <w:style w:type="paragraph" w:styleId="ListeParagraf">
    <w:name w:val="List Paragraph"/>
    <w:basedOn w:val="Normal"/>
    <w:uiPriority w:val="34"/>
    <w:qFormat/>
    <w:rsid w:val="003D4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csabatos@yeditep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benli@yeditepe.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3154</Words>
  <Characters>17979</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2017-11-25T14:13:00Z</dcterms:created>
  <dcterms:modified xsi:type="dcterms:W3CDTF">2017-11-25T15:17:00Z</dcterms:modified>
</cp:coreProperties>
</file>