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3A02E" w14:textId="77777777" w:rsidR="0043372E" w:rsidRPr="00195B28" w:rsidRDefault="0043372E" w:rsidP="0043372E">
      <w:pPr>
        <w:jc w:val="center"/>
        <w:rPr>
          <w:sz w:val="28"/>
          <w:szCs w:val="28"/>
        </w:rPr>
      </w:pPr>
      <w:r w:rsidRPr="00195B28">
        <w:rPr>
          <w:sz w:val="28"/>
          <w:szCs w:val="28"/>
        </w:rPr>
        <w:t>YEDITEPE UNIVERSITY</w:t>
      </w:r>
    </w:p>
    <w:p w14:paraId="7264E3A4" w14:textId="77777777" w:rsidR="0043372E" w:rsidRDefault="0043372E" w:rsidP="0043372E">
      <w:pPr>
        <w:jc w:val="center"/>
        <w:rPr>
          <w:sz w:val="24"/>
          <w:szCs w:val="24"/>
        </w:rPr>
      </w:pPr>
      <w:r>
        <w:rPr>
          <w:sz w:val="24"/>
          <w:szCs w:val="24"/>
        </w:rPr>
        <w:t>GRADUATE SCHOOL OF SOCIAL SCIENCES</w:t>
      </w:r>
    </w:p>
    <w:p w14:paraId="237E101A" w14:textId="77777777" w:rsidR="0043372E" w:rsidRDefault="0043372E" w:rsidP="0043372E">
      <w:pPr>
        <w:jc w:val="center"/>
        <w:rPr>
          <w:sz w:val="24"/>
          <w:szCs w:val="24"/>
        </w:rPr>
      </w:pPr>
      <w:r>
        <w:rPr>
          <w:sz w:val="24"/>
          <w:szCs w:val="24"/>
        </w:rPr>
        <w:t>MASTER’S PROGRAM IN INTERNATIONAL TRADE AND LOGISTICS MANAGEMENT</w:t>
      </w:r>
    </w:p>
    <w:p w14:paraId="363C834C" w14:textId="77777777" w:rsidR="0043372E" w:rsidRPr="000F711F" w:rsidRDefault="00391823" w:rsidP="0043372E">
      <w:pPr>
        <w:rPr>
          <w:b/>
          <w:sz w:val="24"/>
          <w:szCs w:val="24"/>
        </w:rPr>
      </w:pPr>
      <w:r>
        <w:rPr>
          <w:b/>
          <w:sz w:val="24"/>
          <w:szCs w:val="24"/>
        </w:rPr>
        <w:t>TL 521</w:t>
      </w:r>
      <w:r w:rsidR="0043372E" w:rsidRPr="000F711F">
        <w:rPr>
          <w:b/>
          <w:sz w:val="24"/>
          <w:szCs w:val="24"/>
        </w:rPr>
        <w:t xml:space="preserve">- </w:t>
      </w:r>
      <w:r w:rsidR="00975E82">
        <w:rPr>
          <w:b/>
          <w:sz w:val="24"/>
          <w:szCs w:val="24"/>
        </w:rPr>
        <w:t>IMPORT EXPORT MANAGEMENT</w:t>
      </w:r>
    </w:p>
    <w:p w14:paraId="4A85C9E2" w14:textId="77777777" w:rsidR="0043372E" w:rsidRDefault="0043372E" w:rsidP="0043372E">
      <w:pPr>
        <w:spacing w:after="8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Lecturer: </w:t>
      </w:r>
      <w:r w:rsidR="003749C3">
        <w:rPr>
          <w:i/>
          <w:sz w:val="24"/>
          <w:szCs w:val="24"/>
        </w:rPr>
        <w:t>Burcu KAVUKCU</w:t>
      </w:r>
    </w:p>
    <w:p w14:paraId="099EC3B0" w14:textId="77777777" w:rsidR="0043372E" w:rsidRPr="008C5E84" w:rsidRDefault="0043372E" w:rsidP="0043372E">
      <w:pPr>
        <w:spacing w:line="240" w:lineRule="auto"/>
        <w:rPr>
          <w:b/>
          <w:color w:val="000000" w:themeColor="text1"/>
          <w:sz w:val="24"/>
          <w:szCs w:val="24"/>
        </w:rPr>
      </w:pPr>
      <w:r w:rsidRPr="000F711F">
        <w:rPr>
          <w:b/>
          <w:sz w:val="24"/>
          <w:szCs w:val="24"/>
        </w:rPr>
        <w:t>Contact:</w:t>
      </w:r>
      <w:r>
        <w:rPr>
          <w:sz w:val="24"/>
          <w:szCs w:val="24"/>
        </w:rPr>
        <w:t xml:space="preserve">  </w:t>
      </w:r>
      <w:hyperlink r:id="rId5" w:history="1">
        <w:r w:rsidRPr="00946179">
          <w:rPr>
            <w:rStyle w:val="Hyperlink"/>
            <w:sz w:val="24"/>
            <w:szCs w:val="24"/>
          </w:rPr>
          <w:t>burcu@brcplus.com</w:t>
        </w:r>
      </w:hyperlink>
      <w:r w:rsidR="00557A89">
        <w:rPr>
          <w:rStyle w:val="Hyperlink"/>
          <w:sz w:val="24"/>
          <w:szCs w:val="24"/>
        </w:rPr>
        <w:t xml:space="preserve"> </w:t>
      </w:r>
      <w:r w:rsidRPr="008C5E84">
        <w:rPr>
          <w:rStyle w:val="Hyperlink"/>
          <w:sz w:val="24"/>
          <w:szCs w:val="24"/>
          <w:u w:val="none"/>
        </w:rPr>
        <w:tab/>
      </w:r>
      <w:r>
        <w:rPr>
          <w:rStyle w:val="Hyperlink"/>
          <w:b/>
          <w:color w:val="000000" w:themeColor="text1"/>
          <w:sz w:val="24"/>
          <w:szCs w:val="24"/>
          <w:u w:val="none"/>
        </w:rPr>
        <w:t>Tel: 0533 6997419</w:t>
      </w:r>
    </w:p>
    <w:p w14:paraId="2AC5EF96" w14:textId="6ACC71BA" w:rsidR="0043372E" w:rsidRDefault="0043372E" w:rsidP="0043372E">
      <w:pPr>
        <w:rPr>
          <w:sz w:val="24"/>
          <w:szCs w:val="24"/>
        </w:rPr>
      </w:pPr>
      <w:r w:rsidRPr="000F711F">
        <w:rPr>
          <w:b/>
          <w:sz w:val="24"/>
          <w:szCs w:val="24"/>
        </w:rPr>
        <w:t>Assessment:</w:t>
      </w:r>
      <w:r>
        <w:rPr>
          <w:sz w:val="24"/>
          <w:szCs w:val="24"/>
        </w:rPr>
        <w:t xml:space="preserve">  MID-TERM </w:t>
      </w:r>
      <w:r w:rsidR="0049366F">
        <w:rPr>
          <w:sz w:val="24"/>
          <w:szCs w:val="24"/>
        </w:rPr>
        <w:t xml:space="preserve">EXAM </w:t>
      </w:r>
      <w:r>
        <w:rPr>
          <w:sz w:val="24"/>
          <w:szCs w:val="24"/>
        </w:rPr>
        <w:t xml:space="preserve">30% , </w:t>
      </w:r>
      <w:r w:rsidR="00391823">
        <w:rPr>
          <w:sz w:val="24"/>
          <w:szCs w:val="24"/>
        </w:rPr>
        <w:t>PROJECT 2</w:t>
      </w:r>
      <w:r w:rsidR="008C642A">
        <w:rPr>
          <w:sz w:val="24"/>
          <w:szCs w:val="24"/>
        </w:rPr>
        <w:t>5</w:t>
      </w:r>
      <w:r w:rsidR="00391823">
        <w:rPr>
          <w:sz w:val="24"/>
          <w:szCs w:val="24"/>
        </w:rPr>
        <w:t xml:space="preserve">% </w:t>
      </w:r>
      <w:r>
        <w:rPr>
          <w:sz w:val="24"/>
          <w:szCs w:val="24"/>
        </w:rPr>
        <w:t>FINAL</w:t>
      </w:r>
      <w:r w:rsidR="0049366F">
        <w:rPr>
          <w:sz w:val="24"/>
          <w:szCs w:val="24"/>
        </w:rPr>
        <w:t xml:space="preserve"> EXAM</w:t>
      </w:r>
      <w:r w:rsidR="00391823">
        <w:rPr>
          <w:sz w:val="24"/>
          <w:szCs w:val="24"/>
        </w:rPr>
        <w:t xml:space="preserve"> </w:t>
      </w:r>
      <w:r w:rsidR="008C642A">
        <w:rPr>
          <w:sz w:val="24"/>
          <w:szCs w:val="24"/>
        </w:rPr>
        <w:t>45</w:t>
      </w:r>
      <w:r>
        <w:rPr>
          <w:sz w:val="24"/>
          <w:szCs w:val="24"/>
        </w:rPr>
        <w:t>%</w:t>
      </w:r>
    </w:p>
    <w:p w14:paraId="06850D43" w14:textId="77777777" w:rsidR="00AE7D2C" w:rsidRDefault="00C8631C" w:rsidP="0058306F">
      <w:pPr>
        <w:jc w:val="both"/>
        <w:rPr>
          <w:sz w:val="24"/>
          <w:szCs w:val="24"/>
        </w:rPr>
      </w:pPr>
      <w:r w:rsidRPr="00C8631C">
        <w:rPr>
          <w:b/>
          <w:sz w:val="24"/>
          <w:szCs w:val="24"/>
        </w:rPr>
        <w:t>Course Aim:</w:t>
      </w:r>
      <w:r>
        <w:rPr>
          <w:sz w:val="24"/>
          <w:szCs w:val="24"/>
        </w:rPr>
        <w:t xml:space="preserve"> </w:t>
      </w:r>
      <w:r w:rsidR="009F7564" w:rsidRPr="00220764">
        <w:rPr>
          <w:rFonts w:cstheme="minorHAnsi"/>
          <w:sz w:val="24"/>
          <w:szCs w:val="24"/>
        </w:rPr>
        <w:t>This course is designed to</w:t>
      </w:r>
      <w:r w:rsidR="005A0A2C" w:rsidRPr="00220764">
        <w:rPr>
          <w:rFonts w:cstheme="minorHAnsi"/>
          <w:sz w:val="24"/>
          <w:szCs w:val="24"/>
        </w:rPr>
        <w:t xml:space="preserve"> introduc</w:t>
      </w:r>
      <w:r w:rsidR="00AE7D2C" w:rsidRPr="00220764">
        <w:rPr>
          <w:rFonts w:cstheme="minorHAnsi"/>
          <w:sz w:val="24"/>
          <w:szCs w:val="24"/>
        </w:rPr>
        <w:t xml:space="preserve">e students </w:t>
      </w:r>
      <w:r w:rsidR="00AE7D2C" w:rsidRPr="00220764">
        <w:rPr>
          <w:rFonts w:cstheme="minorHAnsi"/>
          <w:color w:val="1E1E1E"/>
          <w:sz w:val="24"/>
          <w:szCs w:val="24"/>
          <w:shd w:val="clear" w:color="auto" w:fill="FFFFFF"/>
        </w:rPr>
        <w:t xml:space="preserve">a good understanding of main concepts in foreign trade,  such as </w:t>
      </w:r>
      <w:r w:rsidR="00176695">
        <w:rPr>
          <w:rFonts w:cstheme="minorHAnsi"/>
          <w:color w:val="1E1E1E"/>
          <w:sz w:val="24"/>
          <w:szCs w:val="24"/>
          <w:shd w:val="clear" w:color="auto" w:fill="FFFFFF"/>
        </w:rPr>
        <w:t>export and</w:t>
      </w:r>
      <w:r w:rsidR="00AE7D2C" w:rsidRPr="00220764">
        <w:rPr>
          <w:rFonts w:cstheme="minorHAnsi"/>
          <w:color w:val="1E1E1E"/>
          <w:sz w:val="24"/>
          <w:szCs w:val="24"/>
          <w:shd w:val="clear" w:color="auto" w:fill="FFFFFF"/>
        </w:rPr>
        <w:t xml:space="preserve"> import transactions. Also, export and import financing, logistics, payment terms, banking instruments, </w:t>
      </w:r>
      <w:r w:rsidR="00176695">
        <w:rPr>
          <w:rFonts w:cstheme="minorHAnsi"/>
          <w:color w:val="1E1E1E"/>
          <w:sz w:val="24"/>
          <w:szCs w:val="24"/>
          <w:shd w:val="clear" w:color="auto" w:fill="FFFFFF"/>
        </w:rPr>
        <w:t xml:space="preserve">insuarance and </w:t>
      </w:r>
      <w:r w:rsidR="00220764" w:rsidRPr="00220764">
        <w:rPr>
          <w:rFonts w:cstheme="minorHAnsi"/>
          <w:color w:val="1E1E1E"/>
          <w:sz w:val="24"/>
          <w:szCs w:val="24"/>
          <w:shd w:val="clear" w:color="auto" w:fill="FFFFFF"/>
        </w:rPr>
        <w:t>contracts</w:t>
      </w:r>
      <w:r w:rsidR="00176695">
        <w:rPr>
          <w:rFonts w:cstheme="minorHAnsi"/>
          <w:color w:val="1E1E1E"/>
          <w:sz w:val="24"/>
          <w:szCs w:val="24"/>
          <w:shd w:val="clear" w:color="auto" w:fill="FFFFFF"/>
        </w:rPr>
        <w:t xml:space="preserve"> and regulations</w:t>
      </w:r>
      <w:r w:rsidR="00220764" w:rsidRPr="00220764">
        <w:rPr>
          <w:rFonts w:cstheme="minorHAnsi"/>
          <w:color w:val="1E1E1E"/>
          <w:sz w:val="24"/>
          <w:szCs w:val="24"/>
          <w:shd w:val="clear" w:color="auto" w:fill="FFFFFF"/>
        </w:rPr>
        <w:t xml:space="preserve"> will be o</w:t>
      </w:r>
      <w:r w:rsidR="00AE7D2C" w:rsidRPr="00220764">
        <w:rPr>
          <w:rFonts w:cstheme="minorHAnsi"/>
          <w:color w:val="1E1E1E"/>
          <w:sz w:val="24"/>
          <w:szCs w:val="24"/>
          <w:shd w:val="clear" w:color="auto" w:fill="FFFFFF"/>
        </w:rPr>
        <w:t>utlined. A project, which covers the stages of export</w:t>
      </w:r>
      <w:r w:rsidR="00220764" w:rsidRPr="00220764">
        <w:rPr>
          <w:rFonts w:cstheme="minorHAnsi"/>
          <w:color w:val="1E1E1E"/>
          <w:sz w:val="24"/>
          <w:szCs w:val="24"/>
          <w:shd w:val="clear" w:color="auto" w:fill="FFFFFF"/>
        </w:rPr>
        <w:t xml:space="preserve"> and import procedure, will be</w:t>
      </w:r>
      <w:r w:rsidR="00AE7D2C" w:rsidRPr="00220764">
        <w:rPr>
          <w:rFonts w:cstheme="minorHAnsi"/>
          <w:color w:val="1E1E1E"/>
          <w:sz w:val="24"/>
          <w:szCs w:val="24"/>
          <w:shd w:val="clear" w:color="auto" w:fill="FFFFFF"/>
        </w:rPr>
        <w:t xml:space="preserve"> also prepared</w:t>
      </w:r>
      <w:r w:rsidR="00220764" w:rsidRPr="00220764">
        <w:rPr>
          <w:rFonts w:cstheme="minorHAnsi"/>
          <w:color w:val="1E1E1E"/>
          <w:sz w:val="24"/>
          <w:szCs w:val="24"/>
          <w:shd w:val="clear" w:color="auto" w:fill="FFFFFF"/>
        </w:rPr>
        <w:t xml:space="preserve">. </w:t>
      </w:r>
      <w:r w:rsidR="00AE7D2C" w:rsidRPr="00220764">
        <w:rPr>
          <w:rFonts w:cstheme="minorHAnsi"/>
          <w:color w:val="1E1E1E"/>
          <w:sz w:val="24"/>
          <w:szCs w:val="24"/>
          <w:shd w:val="clear" w:color="auto" w:fill="FFFFFF"/>
        </w:rPr>
        <w:t>The students will be capable to have a good understanding and a intense knowledge of export and import transactions with related regulations and practices.</w:t>
      </w:r>
    </w:p>
    <w:p w14:paraId="395A668F" w14:textId="77777777" w:rsidR="00557A89" w:rsidRDefault="00EA5938" w:rsidP="00EA5938">
      <w:pPr>
        <w:rPr>
          <w:b/>
          <w:sz w:val="24"/>
          <w:szCs w:val="24"/>
        </w:rPr>
      </w:pPr>
      <w:r w:rsidRPr="00F336C0">
        <w:rPr>
          <w:b/>
          <w:sz w:val="24"/>
          <w:szCs w:val="24"/>
        </w:rPr>
        <w:t xml:space="preserve">Textbooks: </w:t>
      </w:r>
    </w:p>
    <w:p w14:paraId="5C1D3DA9" w14:textId="77777777" w:rsidR="00EA5938" w:rsidRPr="00557A89" w:rsidRDefault="001D55D7" w:rsidP="00557A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Export-Import Theory, Practises and Procedures / BELAY SEYOUM / 3rd Edition </w:t>
      </w:r>
    </w:p>
    <w:p w14:paraId="68D361B2" w14:textId="77777777" w:rsidR="00557A89" w:rsidRDefault="00557A89" w:rsidP="0043372E">
      <w:pPr>
        <w:rPr>
          <w:b/>
          <w:sz w:val="24"/>
          <w:szCs w:val="24"/>
        </w:rPr>
      </w:pPr>
      <w:r w:rsidRPr="00557A89">
        <w:rPr>
          <w:b/>
          <w:sz w:val="24"/>
          <w:szCs w:val="24"/>
        </w:rPr>
        <w:t xml:space="preserve">Material Sharing: </w:t>
      </w:r>
    </w:p>
    <w:p w14:paraId="1057D9AF" w14:textId="77777777" w:rsidR="00EA5938" w:rsidRPr="00557A89" w:rsidRDefault="00557A89" w:rsidP="00557A89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557A89">
        <w:rPr>
          <w:sz w:val="24"/>
          <w:szCs w:val="24"/>
        </w:rPr>
        <w:t>Powerpoint presenatat</w:t>
      </w:r>
      <w:r>
        <w:rPr>
          <w:sz w:val="24"/>
          <w:szCs w:val="24"/>
        </w:rPr>
        <w:t xml:space="preserve">ions will be shared </w:t>
      </w:r>
    </w:p>
    <w:p w14:paraId="1546D742" w14:textId="77777777" w:rsidR="00557A89" w:rsidRDefault="00AE7D2C" w:rsidP="00557A8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Term</w:t>
      </w:r>
      <w:r w:rsidR="001D55D7">
        <w:rPr>
          <w:sz w:val="24"/>
          <w:szCs w:val="24"/>
        </w:rPr>
        <w:t xml:space="preserve"> Project will be announce</w:t>
      </w:r>
      <w:r>
        <w:rPr>
          <w:sz w:val="24"/>
          <w:szCs w:val="24"/>
        </w:rPr>
        <w:t>d</w:t>
      </w:r>
      <w:r w:rsidR="001D55D7">
        <w:rPr>
          <w:sz w:val="24"/>
          <w:szCs w:val="24"/>
        </w:rPr>
        <w:t xml:space="preserve"> at the beginning of the semester</w:t>
      </w:r>
      <w:r>
        <w:rPr>
          <w:sz w:val="24"/>
          <w:szCs w:val="24"/>
        </w:rPr>
        <w:t>.</w:t>
      </w:r>
    </w:p>
    <w:p w14:paraId="59BCB9CB" w14:textId="77777777" w:rsidR="00EA5938" w:rsidRDefault="00EA5938" w:rsidP="00EA5938">
      <w:pPr>
        <w:rPr>
          <w:b/>
          <w:sz w:val="24"/>
          <w:szCs w:val="24"/>
        </w:rPr>
      </w:pPr>
      <w:r w:rsidRPr="00587A6F">
        <w:rPr>
          <w:b/>
          <w:sz w:val="24"/>
          <w:szCs w:val="24"/>
        </w:rPr>
        <w:t>Weekly Syllabus:</w:t>
      </w:r>
    </w:p>
    <w:p w14:paraId="38309124" w14:textId="427B8F81" w:rsidR="001D55D7" w:rsidRDefault="00557A89" w:rsidP="001D5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Orientation, </w:t>
      </w:r>
      <w:r w:rsidR="004534FC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Syllabus </w:t>
      </w:r>
    </w:p>
    <w:p w14:paraId="3A3CD73D" w14:textId="77777777" w:rsidR="00805723" w:rsidRDefault="001D55D7" w:rsidP="001D5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Planning and Preparations for Export </w:t>
      </w:r>
      <w:r w:rsidR="00EA5938">
        <w:rPr>
          <w:sz w:val="24"/>
          <w:szCs w:val="24"/>
        </w:rPr>
        <w:tab/>
      </w:r>
    </w:p>
    <w:p w14:paraId="047444B7" w14:textId="77777777" w:rsidR="001D55D7" w:rsidRDefault="001D55D7" w:rsidP="001D5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Export Sales Contracts</w:t>
      </w:r>
    </w:p>
    <w:p w14:paraId="0ED15EF8" w14:textId="704F3541" w:rsidR="004A5E0A" w:rsidRDefault="001D55D7" w:rsidP="004A5E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Trade Documents  </w:t>
      </w:r>
    </w:p>
    <w:p w14:paraId="748786C3" w14:textId="77777777" w:rsidR="004A5E0A" w:rsidRPr="001D55D7" w:rsidRDefault="004A5E0A" w:rsidP="004A5E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Exchange Rates and Procedures </w:t>
      </w:r>
    </w:p>
    <w:p w14:paraId="047E18BC" w14:textId="786D5949" w:rsidR="004A5E0A" w:rsidRPr="004A5E0A" w:rsidRDefault="003364FB" w:rsidP="004A5E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Pricing Decisions / Determinants of export-import price</w:t>
      </w:r>
      <w:r w:rsidRPr="00F542A6">
        <w:rPr>
          <w:sz w:val="24"/>
          <w:szCs w:val="24"/>
        </w:rPr>
        <w:tab/>
      </w:r>
    </w:p>
    <w:p w14:paraId="3A07A783" w14:textId="08D32FEE" w:rsidR="004A5E0A" w:rsidRPr="004A5E0A" w:rsidRDefault="00961D6D" w:rsidP="004A5E0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Mid-Term Exam </w:t>
      </w:r>
    </w:p>
    <w:p w14:paraId="2E46BB09" w14:textId="77777777" w:rsidR="00961D6D" w:rsidRPr="00961D6D" w:rsidRDefault="00961D6D" w:rsidP="00961D6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Methods of Payment</w:t>
      </w:r>
    </w:p>
    <w:p w14:paraId="1E0176BC" w14:textId="77777777" w:rsidR="001D55D7" w:rsidRDefault="001D55D7" w:rsidP="001D5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Import Regulations, Trade Intermediaries, and Services</w:t>
      </w:r>
    </w:p>
    <w:p w14:paraId="23BD27ED" w14:textId="14F1DB3C" w:rsidR="00133871" w:rsidRPr="00133871" w:rsidRDefault="00133871" w:rsidP="0013387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B4E54">
        <w:rPr>
          <w:sz w:val="24"/>
          <w:szCs w:val="24"/>
        </w:rPr>
        <w:t>The Entry Process for Imports</w:t>
      </w:r>
    </w:p>
    <w:p w14:paraId="1BD40C0F" w14:textId="77777777" w:rsidR="00133871" w:rsidRDefault="00133871" w:rsidP="00453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Tariff Barrier</w:t>
      </w:r>
      <w:r>
        <w:rPr>
          <w:sz w:val="24"/>
          <w:szCs w:val="24"/>
        </w:rPr>
        <w:tab/>
        <w:t>&amp; Non-Tariff Barrier</w:t>
      </w:r>
      <w:r>
        <w:rPr>
          <w:sz w:val="24"/>
          <w:szCs w:val="24"/>
        </w:rPr>
        <w:tab/>
      </w:r>
    </w:p>
    <w:p w14:paraId="3BA751F9" w14:textId="1D008CA9" w:rsidR="00133871" w:rsidRDefault="00133871" w:rsidP="004534F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Incoterms</w:t>
      </w:r>
      <w:r>
        <w:rPr>
          <w:sz w:val="24"/>
          <w:szCs w:val="24"/>
        </w:rPr>
        <w:tab/>
      </w:r>
    </w:p>
    <w:p w14:paraId="0069BAD8" w14:textId="76ACABBA" w:rsidR="004534FC" w:rsidRDefault="00133871" w:rsidP="001D5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Logistics</w:t>
      </w:r>
      <w:r>
        <w:rPr>
          <w:sz w:val="24"/>
          <w:szCs w:val="24"/>
        </w:rPr>
        <w:tab/>
      </w:r>
    </w:p>
    <w:p w14:paraId="287E5D93" w14:textId="02C1D6F5" w:rsidR="00133871" w:rsidRDefault="00133871" w:rsidP="001D55D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Warehousing </w:t>
      </w:r>
    </w:p>
    <w:p w14:paraId="40F8089E" w14:textId="77777777" w:rsidR="00133871" w:rsidRPr="004A5E0A" w:rsidRDefault="00133871" w:rsidP="004A5E0A">
      <w:pPr>
        <w:ind w:left="360"/>
        <w:rPr>
          <w:sz w:val="24"/>
          <w:szCs w:val="24"/>
        </w:rPr>
      </w:pPr>
    </w:p>
    <w:p w14:paraId="61E278C7" w14:textId="77777777" w:rsidR="001D55D7" w:rsidRPr="001D55D7" w:rsidRDefault="001D55D7" w:rsidP="001D55D7">
      <w:pPr>
        <w:pStyle w:val="ListParagraph"/>
        <w:rPr>
          <w:sz w:val="24"/>
          <w:szCs w:val="24"/>
        </w:rPr>
      </w:pPr>
    </w:p>
    <w:p w14:paraId="4840657A" w14:textId="77777777" w:rsidR="005B28BC" w:rsidRPr="00DB4E54" w:rsidRDefault="00EA5938" w:rsidP="00DB4E54">
      <w:pPr>
        <w:rPr>
          <w:sz w:val="24"/>
          <w:szCs w:val="24"/>
        </w:rPr>
      </w:pPr>
      <w:r w:rsidRPr="00DB4E54">
        <w:rPr>
          <w:sz w:val="24"/>
          <w:szCs w:val="24"/>
        </w:rPr>
        <w:tab/>
      </w:r>
      <w:r w:rsidR="0059192E" w:rsidRPr="00DB4E54">
        <w:rPr>
          <w:sz w:val="24"/>
          <w:szCs w:val="24"/>
        </w:rPr>
        <w:t xml:space="preserve"> </w:t>
      </w:r>
    </w:p>
    <w:sectPr w:rsidR="005B28BC" w:rsidRPr="00DB4E54" w:rsidSect="0018623C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016F7"/>
    <w:multiLevelType w:val="hybridMultilevel"/>
    <w:tmpl w:val="211EFF60"/>
    <w:lvl w:ilvl="0" w:tplc="124A0E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70FC2"/>
    <w:multiLevelType w:val="hybridMultilevel"/>
    <w:tmpl w:val="5BF89AB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D334D5"/>
    <w:multiLevelType w:val="hybridMultilevel"/>
    <w:tmpl w:val="1F9034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37603282">
    <w:abstractNumId w:val="0"/>
  </w:num>
  <w:num w:numId="2" w16cid:durableId="1540360263">
    <w:abstractNumId w:val="2"/>
  </w:num>
  <w:num w:numId="3" w16cid:durableId="1925412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372E"/>
    <w:rsid w:val="00133871"/>
    <w:rsid w:val="00143FD5"/>
    <w:rsid w:val="001554C0"/>
    <w:rsid w:val="00176695"/>
    <w:rsid w:val="0018623C"/>
    <w:rsid w:val="001D10D6"/>
    <w:rsid w:val="001D55D7"/>
    <w:rsid w:val="00220764"/>
    <w:rsid w:val="003364FB"/>
    <w:rsid w:val="003540DE"/>
    <w:rsid w:val="003749C3"/>
    <w:rsid w:val="00377573"/>
    <w:rsid w:val="00391823"/>
    <w:rsid w:val="003E7EFC"/>
    <w:rsid w:val="0043372E"/>
    <w:rsid w:val="004534FC"/>
    <w:rsid w:val="0049366F"/>
    <w:rsid w:val="004A5E0A"/>
    <w:rsid w:val="004C7633"/>
    <w:rsid w:val="00557A89"/>
    <w:rsid w:val="0058306F"/>
    <w:rsid w:val="0059192E"/>
    <w:rsid w:val="005A0A2C"/>
    <w:rsid w:val="005B28BC"/>
    <w:rsid w:val="0064608F"/>
    <w:rsid w:val="006879E3"/>
    <w:rsid w:val="006F4A36"/>
    <w:rsid w:val="00805723"/>
    <w:rsid w:val="00822E0D"/>
    <w:rsid w:val="008A4C29"/>
    <w:rsid w:val="008C642A"/>
    <w:rsid w:val="00905129"/>
    <w:rsid w:val="00961D6D"/>
    <w:rsid w:val="00975E82"/>
    <w:rsid w:val="009F7564"/>
    <w:rsid w:val="00AD788C"/>
    <w:rsid w:val="00AE7D2C"/>
    <w:rsid w:val="00B258FD"/>
    <w:rsid w:val="00C167EF"/>
    <w:rsid w:val="00C8631C"/>
    <w:rsid w:val="00DB4E54"/>
    <w:rsid w:val="00E01853"/>
    <w:rsid w:val="00E51EBF"/>
    <w:rsid w:val="00EA5938"/>
    <w:rsid w:val="00EB66F4"/>
    <w:rsid w:val="00FC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25B36EA"/>
  <w15:chartTrackingRefBased/>
  <w15:docId w15:val="{13212B13-D19F-459E-BF18-D04D9081C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37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3372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9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4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rcu@brcplu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NouS/TncTR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Burcu</dc:creator>
  <cp:keywords/>
  <dc:description/>
  <cp:lastModifiedBy>Burcu KAVUKCU</cp:lastModifiedBy>
  <cp:revision>7</cp:revision>
  <dcterms:created xsi:type="dcterms:W3CDTF">2021-02-23T12:24:00Z</dcterms:created>
  <dcterms:modified xsi:type="dcterms:W3CDTF">2023-12-29T07:09:00Z</dcterms:modified>
</cp:coreProperties>
</file>