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1581"/>
        <w:gridCol w:w="1550"/>
        <w:gridCol w:w="1561"/>
        <w:gridCol w:w="1202"/>
        <w:gridCol w:w="918"/>
      </w:tblGrid>
      <w:tr w:rsidR="00CE280F" w:rsidRPr="00CE280F" w14:paraId="0E706D31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7FA23FA4" w14:textId="77777777" w:rsidR="00660279" w:rsidRPr="00CE280F" w:rsidRDefault="008431F8" w:rsidP="00660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Course Information</w:t>
            </w:r>
          </w:p>
        </w:tc>
      </w:tr>
      <w:tr w:rsidR="00CE280F" w:rsidRPr="00CE280F" w14:paraId="1D0FEDD0" w14:textId="77777777" w:rsidTr="00547C04">
        <w:trPr>
          <w:trHeight w:val="450"/>
          <w:tblCellSpacing w:w="15" w:type="dxa"/>
          <w:jc w:val="center"/>
        </w:trPr>
        <w:tc>
          <w:tcPr>
            <w:tcW w:w="18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19B8F6" w14:textId="77777777" w:rsidR="00547C04" w:rsidRPr="00CE280F" w:rsidRDefault="00547C04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D965C6" w14:textId="77777777" w:rsidR="00547C04" w:rsidRPr="00CE280F" w:rsidRDefault="00547C04" w:rsidP="00E55A29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iCs/>
                <w:color w:val="595959" w:themeColor="text1" w:themeTint="A6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21D72" w14:textId="77777777" w:rsidR="00547C04" w:rsidRPr="00CE280F" w:rsidRDefault="00547C04" w:rsidP="00E55A29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iCs/>
                <w:color w:val="595959" w:themeColor="text1" w:themeTint="A6"/>
                <w:sz w:val="18"/>
                <w:szCs w:val="18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D060F3" w14:textId="77777777" w:rsidR="00547C04" w:rsidRPr="00CE280F" w:rsidRDefault="00547C04" w:rsidP="00E55A29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iCs/>
                <w:color w:val="595959" w:themeColor="text1" w:themeTint="A6"/>
                <w:sz w:val="18"/>
                <w:szCs w:val="18"/>
              </w:rPr>
              <w:t>T+P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242F82" w14:textId="77777777" w:rsidR="00547C04" w:rsidRPr="00CE280F" w:rsidRDefault="00547C04" w:rsidP="00E55A29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iCs/>
                <w:color w:val="595959" w:themeColor="text1" w:themeTint="A6"/>
                <w:sz w:val="18"/>
                <w:szCs w:val="18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F50EA" w14:textId="77777777" w:rsidR="00547C04" w:rsidRPr="00CE280F" w:rsidRDefault="00547C04" w:rsidP="00E55A29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iCs/>
                <w:color w:val="595959" w:themeColor="text1" w:themeTint="A6"/>
                <w:sz w:val="18"/>
                <w:szCs w:val="18"/>
              </w:rPr>
              <w:t>ECTS</w:t>
            </w:r>
          </w:p>
        </w:tc>
      </w:tr>
      <w:tr w:rsidR="00CE280F" w:rsidRPr="00CE280F" w14:paraId="53812F96" w14:textId="77777777" w:rsidTr="00547C04">
        <w:trPr>
          <w:trHeight w:val="375"/>
          <w:tblCellSpacing w:w="15" w:type="dxa"/>
          <w:jc w:val="center"/>
        </w:trPr>
        <w:tc>
          <w:tcPr>
            <w:tcW w:w="18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22FF03" w14:textId="77777777" w:rsidR="00660279" w:rsidRPr="00CE280F" w:rsidRDefault="00547C0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Seminar in Communication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9DBD47" w14:textId="77777777" w:rsidR="00660279" w:rsidRPr="00CE280F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COMM 58</w:t>
            </w:r>
            <w:r w:rsidR="00104C4D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73268F" w14:textId="77777777" w:rsidR="00660279" w:rsidRPr="00CE280F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9B06A7" w14:textId="77777777" w:rsidR="00660279" w:rsidRPr="00CE280F" w:rsidRDefault="00B966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5B122D" w14:textId="77777777" w:rsidR="00660279" w:rsidRPr="00CE280F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D53C90" w14:textId="77777777" w:rsidR="00660279" w:rsidRPr="00CE280F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</w:tr>
    </w:tbl>
    <w:p w14:paraId="1E0B6E14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CE280F" w:rsidRPr="00CE280F" w14:paraId="2503DA83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8AADEA" w14:textId="272EB1DE" w:rsidR="00660279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3EA9C5" w14:textId="77777777" w:rsidR="00660279" w:rsidRPr="00CE280F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</w:tbl>
    <w:p w14:paraId="1FE2954E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573"/>
      </w:tblGrid>
      <w:tr w:rsidR="00CE280F" w:rsidRPr="00CE280F" w14:paraId="00C5AD76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869046" w14:textId="04CAD95C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59BD73" w14:textId="77777777" w:rsidR="00547C04" w:rsidRPr="00CE280F" w:rsidRDefault="00547C04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English </w:t>
            </w:r>
          </w:p>
        </w:tc>
      </w:tr>
      <w:tr w:rsidR="00CE280F" w:rsidRPr="00CE280F" w14:paraId="67EBB1B7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9C42B0" w14:textId="4D794431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B723F8" w14:textId="2719EE61" w:rsidR="00547C04" w:rsidRPr="00CE280F" w:rsidRDefault="00CE280F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2nd cycle</w:t>
            </w:r>
          </w:p>
        </w:tc>
      </w:tr>
      <w:tr w:rsidR="00CE280F" w:rsidRPr="00CE280F" w14:paraId="39251154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0DA467" w14:textId="0B956EF0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68E4FA" w14:textId="77777777" w:rsidR="00547C04" w:rsidRPr="00CE280F" w:rsidRDefault="00547C04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Compulsory</w:t>
            </w:r>
          </w:p>
        </w:tc>
      </w:tr>
      <w:tr w:rsidR="00CE280F" w:rsidRPr="00CE280F" w14:paraId="48ED2696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169A6E" w14:textId="33821572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2F62C7" w14:textId="77777777" w:rsidR="00547C04" w:rsidRPr="00CE280F" w:rsidRDefault="00547C04" w:rsidP="0086057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1B2044E7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EE2E78" w14:textId="0A817165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799399" w14:textId="7BE2FFF3" w:rsidR="00547C04" w:rsidRPr="00CE280F" w:rsidRDefault="00547C04" w:rsidP="008340CF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280F" w:rsidRPr="00CE280F" w14:paraId="3284808A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00101C" w14:textId="352AF87C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76D2DE" w14:textId="77777777" w:rsidR="00547C04" w:rsidRPr="00CE280F" w:rsidRDefault="00547C0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621C7F21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440B92" w14:textId="1CCBA648" w:rsidR="00547C04" w:rsidRPr="00CE280F" w:rsidRDefault="00CE280F" w:rsidP="00CE280F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7CA6EB" w14:textId="144B8CB7" w:rsidR="00547C04" w:rsidRPr="00CE280F" w:rsidRDefault="00E55A29" w:rsidP="00860573">
            <w:pPr>
              <w:spacing w:after="0" w:line="288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Becoming </w:t>
            </w:r>
            <w:r w:rsidR="00CE280F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an 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expert with issues and id</w:t>
            </w:r>
            <w:r w:rsidR="00CE280F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eas for manuscript submission; acquiring the skills for engaging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more comprehensively with </w:t>
            </w:r>
            <w:r w:rsidR="00CE280F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the 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writing style</w:t>
            </w:r>
          </w:p>
        </w:tc>
      </w:tr>
      <w:tr w:rsidR="00CE280F" w:rsidRPr="00CE280F" w14:paraId="57E327EC" w14:textId="77777777" w:rsidTr="00547C04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45F545" w14:textId="40AE8081" w:rsidR="00547C04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DF4190" w14:textId="316200D4" w:rsidR="00547C04" w:rsidRPr="00CE280F" w:rsidRDefault="00E55A29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Expressing ideas </w:t>
            </w:r>
            <w:r w:rsidR="00CE280F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as 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complying with the rules for the preparation of a manuscript</w:t>
            </w:r>
          </w:p>
        </w:tc>
      </w:tr>
    </w:tbl>
    <w:p w14:paraId="407F772E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1974"/>
        <w:gridCol w:w="1149"/>
        <w:gridCol w:w="1352"/>
      </w:tblGrid>
      <w:tr w:rsidR="00CE280F" w:rsidRPr="00CE280F" w14:paraId="38720A5E" w14:textId="77777777" w:rsidTr="00B374DB">
        <w:trPr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0BEF82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Learning Outcomes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5F03939" w14:textId="596B89DB" w:rsidR="009F60B5" w:rsidRPr="00CE280F" w:rsidRDefault="00CE280F" w:rsidP="009F60B5">
            <w:pPr>
              <w:jc w:val="center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Program Outcomes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BD0283B" w14:textId="77777777" w:rsidR="009F60B5" w:rsidRPr="00CE280F" w:rsidRDefault="009F60B5" w:rsidP="009F60B5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Teaching Methods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A44830" w14:textId="77777777" w:rsidR="009F60B5" w:rsidRPr="00CE280F" w:rsidRDefault="009F60B5" w:rsidP="009F60B5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Assessment Methods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CE280F" w:rsidRPr="00CE280F" w14:paraId="73E4DED1" w14:textId="77777777" w:rsidTr="00B374DB">
        <w:trPr>
          <w:trHeight w:val="450"/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048315" w14:textId="7E012D48" w:rsidR="00E55A29" w:rsidRPr="00CE280F" w:rsidRDefault="00CE280F" w:rsidP="00CE280F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Students demonstrate effective research skills and apply</w:t>
            </w:r>
            <w:r w:rsidR="00E55A29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the convention of citation correctly. 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256251" w14:textId="77777777" w:rsidR="00E55A29" w:rsidRPr="00CE280F" w:rsidRDefault="00E55A2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1,2,3,4,5,6,7,8,9,10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739A547" w14:textId="77777777" w:rsidR="00E55A29" w:rsidRPr="00CE280F" w:rsidRDefault="00B374DB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1,2,7,15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866531" w14:textId="77777777" w:rsidR="00E55A29" w:rsidRPr="00CE280F" w:rsidRDefault="00E55A2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A,C</w:t>
            </w:r>
          </w:p>
        </w:tc>
      </w:tr>
      <w:tr w:rsidR="00CE280F" w:rsidRPr="00CE280F" w14:paraId="051732D0" w14:textId="77777777" w:rsidTr="00B374DB">
        <w:trPr>
          <w:trHeight w:val="450"/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44E5D9" w14:textId="25CC13B2" w:rsidR="00B374DB" w:rsidRPr="00CE280F" w:rsidRDefault="00CE280F" w:rsidP="00CE280F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Students gather</w:t>
            </w:r>
            <w:r w:rsidR="00B374DB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relevant information that has been paraphrased from multiple sources.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327B4B" w14:textId="77777777" w:rsidR="00B374DB" w:rsidRPr="00CE280F" w:rsidRDefault="00B374DB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1,2,3,4,5,6,7,8,9,10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</w:tcPr>
          <w:p w14:paraId="3FB0AE55" w14:textId="77777777" w:rsidR="00B374DB" w:rsidRPr="00CE280F" w:rsidRDefault="00B374DB" w:rsidP="00E73BCF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1,2,7,15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1CD4A8" w14:textId="77777777" w:rsidR="00B374DB" w:rsidRPr="00CE280F" w:rsidRDefault="00B374D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A,C</w:t>
            </w:r>
          </w:p>
        </w:tc>
      </w:tr>
      <w:tr w:rsidR="00CE280F" w:rsidRPr="00CE280F" w14:paraId="3F281696" w14:textId="77777777" w:rsidTr="00B374DB">
        <w:trPr>
          <w:trHeight w:val="450"/>
          <w:tblCellSpacing w:w="15" w:type="dxa"/>
          <w:jc w:val="center"/>
        </w:trPr>
        <w:tc>
          <w:tcPr>
            <w:tcW w:w="28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04F9C0" w14:textId="4157095B" w:rsidR="00B374DB" w:rsidRPr="00CE280F" w:rsidRDefault="00CE280F" w:rsidP="00CE280F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Students revise and edit their</w:t>
            </w:r>
            <w:r w:rsidR="00B374DB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own writing for appropriateness.</w:t>
            </w:r>
          </w:p>
        </w:tc>
        <w:tc>
          <w:tcPr>
            <w:tcW w:w="9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EE30AF" w14:textId="77777777" w:rsidR="00B374DB" w:rsidRPr="00CE280F" w:rsidRDefault="00B374DB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1,2,3,4,5,6,7,8,9,10</w:t>
            </w:r>
          </w:p>
        </w:tc>
        <w:tc>
          <w:tcPr>
            <w:tcW w:w="544" w:type="pct"/>
            <w:tcBorders>
              <w:bottom w:val="single" w:sz="6" w:space="0" w:color="CCCCCC"/>
            </w:tcBorders>
            <w:shd w:val="clear" w:color="auto" w:fill="FFFFFF"/>
          </w:tcPr>
          <w:p w14:paraId="37CEA608" w14:textId="77777777" w:rsidR="00B374DB" w:rsidRPr="00CE280F" w:rsidRDefault="00B374DB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1,2,7,15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C44F6F" w14:textId="77777777" w:rsidR="00B374DB" w:rsidRPr="00CE280F" w:rsidRDefault="00B374D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A,C</w:t>
            </w:r>
          </w:p>
        </w:tc>
      </w:tr>
    </w:tbl>
    <w:p w14:paraId="7FF75A58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CE280F" w:rsidRPr="00CE280F" w14:paraId="474BA4D4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51EAB6" w14:textId="77777777" w:rsidR="00E55A29" w:rsidRPr="00CE280F" w:rsidRDefault="00E55A29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Teaching Methods: </w:t>
            </w: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A634FE" w14:textId="77777777" w:rsidR="00E55A29" w:rsidRPr="00CE280F" w:rsidRDefault="00E55A29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1: Lecture, 2: Interactive Lecture, 7: Brainstorming, 15: Assignment, </w:t>
            </w:r>
          </w:p>
        </w:tc>
      </w:tr>
      <w:tr w:rsidR="00CE280F" w:rsidRPr="00CE280F" w14:paraId="18554A72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FF2777" w14:textId="77777777" w:rsidR="00E55A29" w:rsidRPr="00CE280F" w:rsidRDefault="00E55A29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Assessment Methods: </w:t>
            </w: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99E0E3" w14:textId="77777777" w:rsidR="00E55A29" w:rsidRPr="00CE280F" w:rsidRDefault="00E55A29" w:rsidP="00E55A29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A: Testing, C: Homework</w:t>
            </w:r>
          </w:p>
        </w:tc>
      </w:tr>
    </w:tbl>
    <w:p w14:paraId="1B15B30F" w14:textId="77777777" w:rsidR="008621BC" w:rsidRPr="00CE280F" w:rsidRDefault="008621BC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309"/>
        <w:gridCol w:w="5488"/>
      </w:tblGrid>
      <w:tr w:rsidR="00CE280F" w:rsidRPr="00CE280F" w14:paraId="011923FA" w14:textId="77777777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831068" w14:textId="77777777" w:rsidR="009F60B5" w:rsidRPr="00CE280F" w:rsidRDefault="009F60B5" w:rsidP="009F60B5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COURSE CONTENT</w:t>
            </w:r>
          </w:p>
        </w:tc>
      </w:tr>
      <w:tr w:rsidR="00CE280F" w:rsidRPr="00CE280F" w14:paraId="4DCB958F" w14:textId="77777777" w:rsidTr="00CE280F">
        <w:trPr>
          <w:trHeight w:val="450"/>
          <w:tblCellSpacing w:w="15" w:type="dxa"/>
          <w:jc w:val="center"/>
        </w:trPr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85D828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Week</w:t>
            </w:r>
          </w:p>
        </w:tc>
        <w:tc>
          <w:tcPr>
            <w:tcW w:w="2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C2420F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Topics</w:t>
            </w:r>
          </w:p>
        </w:tc>
        <w:tc>
          <w:tcPr>
            <w:tcW w:w="2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6D225A" w14:textId="77777777" w:rsidR="009F60B5" w:rsidRPr="00CE280F" w:rsidRDefault="009F60B5" w:rsidP="009F60B5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Study Materials</w:t>
            </w:r>
          </w:p>
        </w:tc>
      </w:tr>
      <w:tr w:rsidR="00CE280F" w:rsidRPr="00CE280F" w14:paraId="7317B0B4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357800" w14:textId="77777777" w:rsidR="00CA0D13" w:rsidRPr="00CE280F" w:rsidRDefault="00CA0D13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4964CE" w14:textId="77777777" w:rsidR="00CA0D13" w:rsidRPr="00CE280F" w:rsidRDefault="009F60B5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Selecting the Thesis Topic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ACED48" w14:textId="77777777" w:rsidR="00CA0D13" w:rsidRPr="00CE280F" w:rsidRDefault="00CA0D13" w:rsidP="0003530B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48A5EF05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E2E984" w14:textId="77777777" w:rsidR="009F60B5" w:rsidRPr="00CE280F" w:rsidRDefault="009F60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lastRenderedPageBreak/>
              <w:t>2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2255E2C" w14:textId="77777777" w:rsidR="009F60B5" w:rsidRPr="00CE280F" w:rsidRDefault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Selecting the Thesis Topic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9A8325" w14:textId="77777777" w:rsidR="009F60B5" w:rsidRPr="00CE280F" w:rsidRDefault="009F60B5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1023552C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CF5EB9" w14:textId="77777777" w:rsidR="009F60B5" w:rsidRPr="00CE280F" w:rsidRDefault="009F60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7192C2" w14:textId="77777777" w:rsidR="009F60B5" w:rsidRPr="00CE280F" w:rsidRDefault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Selecting the Thesis Topic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17F51D" w14:textId="77777777" w:rsidR="009F60B5" w:rsidRPr="00CE280F" w:rsidRDefault="009F60B5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46B0EBF8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87215F" w14:textId="77777777" w:rsidR="009F60B5" w:rsidRPr="00CE280F" w:rsidRDefault="009F60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180FAD" w14:textId="77777777" w:rsidR="009F60B5" w:rsidRPr="00CE280F" w:rsidRDefault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Selecting the Thesis Topic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1E5BB5" w14:textId="77777777" w:rsidR="009F60B5" w:rsidRPr="00CE280F" w:rsidRDefault="009F60B5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4C501BD6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59724C" w14:textId="77777777" w:rsidR="009F60B5" w:rsidRPr="00CE280F" w:rsidRDefault="009F60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8281FC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Initial Literature </w:t>
            </w:r>
            <w:proofErr w:type="spellStart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Revew</w:t>
            </w:r>
            <w:proofErr w:type="spellEnd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and Identification of a Specific Research Question to Pursue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C1791D" w14:textId="4AA33EBD" w:rsidR="009F60B5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4CDA853F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48B377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19A416" w14:textId="77777777" w:rsidR="00CE280F" w:rsidRPr="00CE280F" w:rsidRDefault="00CE280F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Initial Literature </w:t>
            </w:r>
            <w:proofErr w:type="spellStart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Revew</w:t>
            </w:r>
            <w:proofErr w:type="spellEnd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and Identification of a Specific Research Question to Pursue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AB8C13F" w14:textId="2BC14A93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362D2ACE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36A949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0948D6" w14:textId="77777777" w:rsidR="00CE280F" w:rsidRPr="00CE280F" w:rsidRDefault="00CE280F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Initial Literature </w:t>
            </w:r>
            <w:proofErr w:type="spellStart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Revew</w:t>
            </w:r>
            <w:proofErr w:type="spellEnd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and Identification of a Specific Research Question to Pursue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13C0233" w14:textId="3156B7C7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67F4DFA6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FF73A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4C5678" w14:textId="77777777" w:rsidR="00CE280F" w:rsidRPr="00CE280F" w:rsidRDefault="00CE280F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Initial Literature </w:t>
            </w:r>
            <w:proofErr w:type="spellStart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Revew</w:t>
            </w:r>
            <w:proofErr w:type="spellEnd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and Identification of a Specific Research Question to Pursue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19E10BC" w14:textId="66D526FB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690A0E22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34DDF7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340D78" w14:textId="77777777" w:rsidR="00CE280F" w:rsidRPr="00CE280F" w:rsidRDefault="00CE280F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Writing a Formal Thesis Proposal: Establishing a Summary of Existing Research Related to the Question, a Statement of the Problem, and the Purpose of the Study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AF58C08" w14:textId="1A455549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2F8C993E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CD18AD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4387505" w14:textId="77777777" w:rsidR="00CE280F" w:rsidRPr="00CE280F" w:rsidRDefault="00CE280F" w:rsidP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Writing a Formal Thesis Proposal </w:t>
            </w:r>
            <w:r w:rsidRPr="00CE280F">
              <w:rPr>
                <w:rFonts w:ascii="Verdana" w:eastAsia="Times New Roman" w:hAnsi="Verdana" w:cs="Times New Roman"/>
                <w:i/>
                <w:color w:val="595959" w:themeColor="text1" w:themeTint="A6"/>
                <w:sz w:val="18"/>
                <w:szCs w:val="18"/>
              </w:rPr>
              <w:t>continues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: Outlining and Describing an Appropriate Research Design to Test the Hypothesis/Hypotheses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4EE284B" w14:textId="70E58CC9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7EE26AE0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DFAAC0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A66FAE" w14:textId="77777777" w:rsidR="00CE280F" w:rsidRPr="00CE280F" w:rsidRDefault="00CE280F" w:rsidP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Writing a Formal Thesis Proposal </w:t>
            </w:r>
            <w:r w:rsidRPr="00CE280F">
              <w:rPr>
                <w:rFonts w:ascii="Verdana" w:eastAsia="Times New Roman" w:hAnsi="Verdana" w:cs="Times New Roman"/>
                <w:i/>
                <w:color w:val="595959" w:themeColor="text1" w:themeTint="A6"/>
                <w:sz w:val="18"/>
                <w:szCs w:val="18"/>
              </w:rPr>
              <w:t>continues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: Outlining and Describing an Appropriate Research Design to Test the Hypothesis/Hypotheses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6171737" w14:textId="3156EEDC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6AD7F52B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2B18AC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35E5DB8" w14:textId="77777777" w:rsidR="00CE280F" w:rsidRPr="00CE280F" w:rsidRDefault="00CE280F" w:rsidP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Writing a Formal Thesis Proposal </w:t>
            </w:r>
            <w:r w:rsidRPr="00CE280F">
              <w:rPr>
                <w:rFonts w:ascii="Verdana" w:eastAsia="Times New Roman" w:hAnsi="Verdana" w:cs="Times New Roman"/>
                <w:i/>
                <w:color w:val="595959" w:themeColor="text1" w:themeTint="A6"/>
                <w:sz w:val="18"/>
                <w:szCs w:val="18"/>
              </w:rPr>
              <w:t>continues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: Outlining and Describing an Appropriate Research Design to Test the Hypothesis/Hypotheses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63E3084" w14:textId="6F1640DD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0CC5036C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55BD1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F006206" w14:textId="77777777" w:rsidR="00CE280F" w:rsidRPr="00CE280F" w:rsidRDefault="00CE280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Discussion on Content Development and Fluency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CBD7F2E" w14:textId="43C36169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2B3E809E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20F583" w14:textId="77777777" w:rsidR="00CE280F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4779407" w14:textId="77777777" w:rsidR="00CE280F" w:rsidRPr="00CE280F" w:rsidRDefault="00CE280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Discussion on Content Development and Fluency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A76D10C" w14:textId="397CCE30" w:rsidR="00CE280F" w:rsidRPr="00CE280F" w:rsidRDefault="00CE280F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Weekly readings</w:t>
            </w:r>
          </w:p>
        </w:tc>
      </w:tr>
      <w:tr w:rsidR="00CE280F" w:rsidRPr="00CE280F" w14:paraId="77B35CD2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D8FD46" w14:textId="77777777" w:rsidR="009F60B5" w:rsidRPr="00CE280F" w:rsidRDefault="009F60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204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A793207" w14:textId="77777777" w:rsidR="009F60B5" w:rsidRPr="00CE280F" w:rsidRDefault="009F60B5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Discussion on Content Development and Fluency</w:t>
            </w:r>
          </w:p>
        </w:tc>
        <w:tc>
          <w:tcPr>
            <w:tcW w:w="2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14150" w14:textId="77777777" w:rsidR="009F60B5" w:rsidRPr="00CE280F" w:rsidRDefault="009F60B5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08E1956C" w14:textId="77777777" w:rsidTr="00CE280F">
        <w:trPr>
          <w:trHeight w:val="391"/>
          <w:tblCellSpacing w:w="15" w:type="dxa"/>
          <w:jc w:val="center"/>
        </w:trPr>
        <w:tc>
          <w:tcPr>
            <w:tcW w:w="3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FCDE6C" w14:textId="77777777" w:rsidR="009F60B5" w:rsidRPr="00CE280F" w:rsidRDefault="009F60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20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EDB213" w14:textId="77777777" w:rsidR="009F60B5" w:rsidRPr="00CE280F" w:rsidRDefault="009F60B5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Text Analysis and Redrafting/Editing Work</w:t>
            </w:r>
          </w:p>
        </w:tc>
        <w:tc>
          <w:tcPr>
            <w:tcW w:w="2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D53867" w14:textId="77777777" w:rsidR="009F60B5" w:rsidRPr="00CE280F" w:rsidRDefault="009F60B5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512E0715" w14:textId="77777777" w:rsidR="009F60B5" w:rsidRPr="00CE280F" w:rsidRDefault="009F60B5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6879"/>
      </w:tblGrid>
      <w:tr w:rsidR="00CE280F" w:rsidRPr="00CE280F" w14:paraId="40DD71DA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D288F8" w14:textId="77777777" w:rsidR="00660279" w:rsidRPr="00CE280F" w:rsidRDefault="009F60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RECOMMENDED SOURCES</w:t>
            </w:r>
          </w:p>
        </w:tc>
      </w:tr>
      <w:tr w:rsidR="00CE280F" w:rsidRPr="00CE280F" w14:paraId="21E9A312" w14:textId="77777777" w:rsidTr="009F60B5">
        <w:trPr>
          <w:trHeight w:val="372"/>
          <w:tblCellSpacing w:w="15" w:type="dxa"/>
          <w:jc w:val="center"/>
        </w:trPr>
        <w:tc>
          <w:tcPr>
            <w:tcW w:w="1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65976F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Textbook</w:t>
            </w:r>
          </w:p>
        </w:tc>
        <w:tc>
          <w:tcPr>
            <w:tcW w:w="32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6F2BA0" w14:textId="77777777" w:rsidR="009F60B5" w:rsidRPr="00CE280F" w:rsidRDefault="009F60B5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Day, Robert A. &amp; </w:t>
            </w:r>
            <w:proofErr w:type="spellStart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Gastel</w:t>
            </w:r>
            <w:proofErr w:type="spellEnd"/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, Barbara. How to Write and Publish a Scientific Paper, Greenwood, New York, 2011.</w:t>
            </w:r>
          </w:p>
        </w:tc>
      </w:tr>
      <w:tr w:rsidR="00CE280F" w:rsidRPr="00CE280F" w14:paraId="6AC9FE7D" w14:textId="77777777" w:rsidTr="009F60B5">
        <w:trPr>
          <w:trHeight w:val="450"/>
          <w:tblCellSpacing w:w="15" w:type="dxa"/>
          <w:jc w:val="center"/>
        </w:trPr>
        <w:tc>
          <w:tcPr>
            <w:tcW w:w="16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1AC74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lastRenderedPageBreak/>
              <w:t>Additional Resources</w:t>
            </w:r>
          </w:p>
        </w:tc>
        <w:tc>
          <w:tcPr>
            <w:tcW w:w="32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E1997B" w14:textId="77777777" w:rsidR="009F60B5" w:rsidRPr="00CE280F" w:rsidRDefault="009F60B5" w:rsidP="00CA0D13">
            <w:pPr>
              <w:spacing w:line="27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Publication Manual of the American Psychological Association, 6th Edition, 2009. Silvia, Paul, How to Write a Lot: A Practical Guide to Productive Academic Writing, APA, New York, 2007. </w:t>
            </w:r>
          </w:p>
        </w:tc>
      </w:tr>
    </w:tbl>
    <w:p w14:paraId="6234F685" w14:textId="77777777" w:rsidR="008621BC" w:rsidRPr="00CE280F" w:rsidRDefault="008621BC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24E248ED" w14:textId="77777777" w:rsidR="00CA0D13" w:rsidRPr="00CE280F" w:rsidRDefault="00CA0D1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18146233" w14:textId="77777777" w:rsidR="00CA0D13" w:rsidRPr="00CE280F" w:rsidRDefault="00CA0D1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6967"/>
      </w:tblGrid>
      <w:tr w:rsidR="00CE280F" w:rsidRPr="00CE280F" w14:paraId="09B09878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07F78C" w14:textId="77777777" w:rsidR="009F60B5" w:rsidRPr="00CE280F" w:rsidRDefault="009F60B5" w:rsidP="009F60B5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MATERIAL SHARING</w:t>
            </w:r>
          </w:p>
        </w:tc>
      </w:tr>
      <w:tr w:rsidR="00CE280F" w:rsidRPr="00CE280F" w14:paraId="4D4D89D2" w14:textId="77777777" w:rsidTr="009F60B5">
        <w:trPr>
          <w:trHeight w:val="375"/>
          <w:tblCellSpacing w:w="15" w:type="dxa"/>
          <w:jc w:val="center"/>
        </w:trPr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D5E891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47EC9F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1F4D52CD" w14:textId="77777777" w:rsidTr="009F60B5">
        <w:trPr>
          <w:trHeight w:val="375"/>
          <w:tblCellSpacing w:w="15" w:type="dxa"/>
          <w:jc w:val="center"/>
        </w:trPr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AD1302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BF05C6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700C3AB3" w14:textId="77777777" w:rsidTr="009F60B5">
        <w:trPr>
          <w:trHeight w:val="375"/>
          <w:tblCellSpacing w:w="15" w:type="dxa"/>
          <w:jc w:val="center"/>
        </w:trPr>
        <w:tc>
          <w:tcPr>
            <w:tcW w:w="1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6E3C17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043258" w14:textId="77777777" w:rsidR="009F60B5" w:rsidRPr="00CE280F" w:rsidRDefault="009F60B5" w:rsidP="009F60B5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034D1FA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3"/>
        <w:gridCol w:w="996"/>
        <w:gridCol w:w="2104"/>
      </w:tblGrid>
      <w:tr w:rsidR="00CE280F" w:rsidRPr="00CE280F" w14:paraId="25F3890A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681B7E" w14:textId="77777777" w:rsidR="00660279" w:rsidRPr="00CE280F" w:rsidRDefault="00B374D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ASSESSMENT</w:t>
            </w:r>
          </w:p>
        </w:tc>
      </w:tr>
      <w:tr w:rsidR="00CE280F" w:rsidRPr="00CE280F" w14:paraId="67DBF91F" w14:textId="77777777" w:rsidTr="00CE280F">
        <w:trPr>
          <w:trHeight w:val="450"/>
          <w:tblCellSpacing w:w="15" w:type="dxa"/>
          <w:jc w:val="center"/>
        </w:trPr>
        <w:tc>
          <w:tcPr>
            <w:tcW w:w="35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D1D6D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IN-TERM STUDIES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BE9B70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NUMBER</w:t>
            </w:r>
          </w:p>
        </w:tc>
        <w:tc>
          <w:tcPr>
            <w:tcW w:w="9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E0469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PERCENTAGE</w:t>
            </w:r>
          </w:p>
        </w:tc>
      </w:tr>
      <w:tr w:rsidR="00CE280F" w:rsidRPr="00CE280F" w14:paraId="106E6DF6" w14:textId="77777777" w:rsidTr="00CE280F">
        <w:trPr>
          <w:trHeight w:val="375"/>
          <w:tblCellSpacing w:w="15" w:type="dxa"/>
          <w:jc w:val="center"/>
        </w:trPr>
        <w:tc>
          <w:tcPr>
            <w:tcW w:w="35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1BDF2D" w14:textId="2DF2A1D9" w:rsidR="002A6FB7" w:rsidRPr="00CE280F" w:rsidRDefault="00CA0D1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Final</w:t>
            </w:r>
            <w:r w:rsidR="00CE280F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Assignment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4DA741" w14:textId="77777777" w:rsidR="002A6FB7" w:rsidRPr="00CE280F" w:rsidRDefault="00B374DB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161D49" w14:textId="2C5E0500" w:rsidR="002A6FB7" w:rsidRPr="00CE280F" w:rsidRDefault="00CE280F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10</w:t>
            </w:r>
            <w:r w:rsidR="00CA0D13"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</w:tr>
      <w:tr w:rsidR="00CE280F" w:rsidRPr="00CE280F" w14:paraId="482A32EC" w14:textId="77777777" w:rsidTr="00CE280F">
        <w:trPr>
          <w:trHeight w:val="375"/>
          <w:tblCellSpacing w:w="15" w:type="dxa"/>
          <w:jc w:val="center"/>
        </w:trPr>
        <w:tc>
          <w:tcPr>
            <w:tcW w:w="35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0D791E" w14:textId="3B808E9C" w:rsidR="00660279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Total</w:t>
            </w:r>
          </w:p>
        </w:tc>
        <w:tc>
          <w:tcPr>
            <w:tcW w:w="4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EC22CE" w14:textId="77777777" w:rsidR="00660279" w:rsidRPr="00CE280F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00771" w14:textId="77777777" w:rsidR="00660279" w:rsidRPr="00CE280F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100</w:t>
            </w:r>
          </w:p>
        </w:tc>
      </w:tr>
    </w:tbl>
    <w:p w14:paraId="15F05C68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CE280F" w:rsidRPr="00CE280F" w14:paraId="7CB15D7A" w14:textId="77777777" w:rsidTr="008431F8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15BEFF" w14:textId="0E4F67F9" w:rsidR="00660279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4D25D5" w14:textId="175477ED" w:rsidR="00660279" w:rsidRPr="00CE280F" w:rsidRDefault="00CE280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Basic/Occupational</w:t>
            </w:r>
          </w:p>
        </w:tc>
      </w:tr>
    </w:tbl>
    <w:p w14:paraId="3B5C1053" w14:textId="77777777" w:rsidR="00660279" w:rsidRPr="00CE280F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610" w:type="pct"/>
        <w:jc w:val="center"/>
        <w:tblCellSpacing w:w="1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6401"/>
        <w:gridCol w:w="236"/>
        <w:gridCol w:w="236"/>
        <w:gridCol w:w="236"/>
        <w:gridCol w:w="245"/>
        <w:gridCol w:w="552"/>
        <w:gridCol w:w="952"/>
      </w:tblGrid>
      <w:tr w:rsidR="00CE280F" w:rsidRPr="00CE280F" w14:paraId="3BC3F68E" w14:textId="77777777" w:rsidTr="00CE280F">
        <w:trPr>
          <w:trHeight w:val="525"/>
          <w:tblCellSpacing w:w="15" w:type="dxa"/>
          <w:jc w:val="center"/>
        </w:trPr>
        <w:tc>
          <w:tcPr>
            <w:tcW w:w="4971" w:type="pct"/>
            <w:gridSpan w:val="8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9AA77D5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COURSE'S CONTRIBUTION TO PROGRAM</w:t>
            </w:r>
          </w:p>
        </w:tc>
      </w:tr>
      <w:tr w:rsidR="00CE280F" w:rsidRPr="00CE280F" w14:paraId="53627DD1" w14:textId="77777777" w:rsidTr="00CE280F">
        <w:trPr>
          <w:trHeight w:val="450"/>
          <w:tblCellSpacing w:w="15" w:type="dxa"/>
          <w:jc w:val="center"/>
        </w:trPr>
        <w:tc>
          <w:tcPr>
            <w:tcW w:w="642" w:type="pct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7D666B2" w14:textId="77777777" w:rsidR="00CE280F" w:rsidRPr="00CE280F" w:rsidRDefault="00CE280F" w:rsidP="00A978CF">
            <w:pPr>
              <w:spacing w:line="240" w:lineRule="atLeast"/>
              <w:textAlignment w:val="baseline"/>
              <w:rPr>
                <w:rFonts w:ascii="Verdana" w:hAnsi="Verdana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No</w:t>
            </w:r>
          </w:p>
        </w:tc>
        <w:tc>
          <w:tcPr>
            <w:tcW w:w="3198" w:type="pct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72EB4F3" w14:textId="77777777" w:rsidR="00CE280F" w:rsidRPr="00CE280F" w:rsidRDefault="00CE280F" w:rsidP="00A978CF">
            <w:pPr>
              <w:spacing w:line="240" w:lineRule="atLeast"/>
              <w:textAlignment w:val="baseline"/>
              <w:rPr>
                <w:rFonts w:ascii="Verdana" w:hAnsi="Verdana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Program Learning Outcomes</w:t>
            </w:r>
          </w:p>
        </w:tc>
        <w:tc>
          <w:tcPr>
            <w:tcW w:w="1102" w:type="pct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5E09289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b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Contribution</w:t>
            </w:r>
          </w:p>
        </w:tc>
      </w:tr>
      <w:tr w:rsidR="00CE280F" w:rsidRPr="00CE280F" w14:paraId="41BC01DA" w14:textId="77777777" w:rsidTr="00CE280F">
        <w:trPr>
          <w:tblCellSpacing w:w="15" w:type="dxa"/>
          <w:jc w:val="center"/>
        </w:trPr>
        <w:tc>
          <w:tcPr>
            <w:tcW w:w="642" w:type="pct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</w:tcPr>
          <w:p w14:paraId="048191EC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98" w:type="pct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</w:tcPr>
          <w:p w14:paraId="79C7B9C9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E2F56EA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9265BCB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F9C86A3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2E5F9D9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BAEE37C" w14:textId="77777777" w:rsidR="00CE280F" w:rsidRPr="00CE280F" w:rsidRDefault="00CE280F" w:rsidP="00A978CF">
            <w:pPr>
              <w:spacing w:line="240" w:lineRule="atLeast"/>
              <w:jc w:val="center"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59C3DE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7FE3AD72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49FD8BE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34AD4FA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gain the abilities of working with an interdisciplinary approach and adapting theories, methods and practices in different disciplines to the relevant concentration area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8D9607F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657D4A2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285254B" w14:textId="77777777" w:rsidR="00CE280F" w:rsidRPr="00CE280F" w:rsidRDefault="00CE280F" w:rsidP="00A978CF">
            <w:pPr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8F46AF0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3B757F9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B6D3B0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45760F64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C81FC8D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1C29D18" w14:textId="2EFA8123" w:rsidR="00CE280F" w:rsidRPr="00CE280F" w:rsidRDefault="00CE280F" w:rsidP="0037496C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gain the abilities of data collection, litera</w:t>
            </w:r>
            <w:r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ture review and analysis </w:t>
            </w:r>
            <w:r w:rsidR="0037496C" w:rsidRPr="0037496C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the concentration area of integrated marketing communications management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2115C77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F15044C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4529188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EA5D18A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A6491BF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381478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53ED8FDF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D395A53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C4B0AAD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gain the ability of communicating within the national and international scientific environments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5E57798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F2A0006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94FBF0B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360F32C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95DA14C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01B0EE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1022DC3B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BB5500D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5CCEE18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gain the knowledge and skills required for scientific research processes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1D6F3B9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E50D45B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DEF59DD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2572C9C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5570E6C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D13674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315AC27F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4677FFA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1A56AAB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gain the competence for making critical evaluations and syntheses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1F9FB96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E357EAF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549ED92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02BC664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A66C7B0" w14:textId="5D85FB34" w:rsidR="00CE280F" w:rsidRPr="00CE280F" w:rsidRDefault="00CE280F" w:rsidP="00A978CF">
            <w:pPr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079138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7BD798C0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1E461F9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18F4D26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have conducted research at a sufficient level about one’s thesis topic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18F6D6B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6657EB5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EBAC19F" w14:textId="6B856ACF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DA29866" w14:textId="2019D7C1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1BD5E44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D62F0B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1725DDA7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90C0333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CE38255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To possess the behavioral and ethical sensitivity required for the academic life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F0BE9AB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7102973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21302EF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E6462B7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C2BE2CB" w14:textId="5995F0DE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A85732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0306F0AD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22B503E5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56332D3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bCs/>
                <w:color w:val="595959" w:themeColor="text1" w:themeTint="A6"/>
                <w:sz w:val="18"/>
                <w:szCs w:val="18"/>
              </w:rPr>
              <w:t>To possess the necessary computer skills for writing scientific papers and theses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9A178D5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2A55559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BC82C97" w14:textId="0161E89F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963A753" w14:textId="7009775E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F16E868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DE9BAB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4024EDB8" w14:textId="77777777" w:rsidTr="00CE280F">
        <w:trPr>
          <w:trHeight w:val="375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C4BD292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43DA0DF2" w14:textId="77777777" w:rsidR="00CE280F" w:rsidRPr="00CE280F" w:rsidRDefault="00CE280F" w:rsidP="00A978C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To gain the abilities of being receptive to innovations and novel ideas and  developing new ideas 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1F55E4C4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D36039A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C3500F6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872CB49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6ED9B44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6A6156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CE280F" w:rsidRPr="00CE280F" w14:paraId="22AC38C4" w14:textId="77777777" w:rsidTr="00CE280F">
        <w:trPr>
          <w:trHeight w:val="608"/>
          <w:tblCellSpacing w:w="15" w:type="dxa"/>
          <w:jc w:val="center"/>
        </w:trPr>
        <w:tc>
          <w:tcPr>
            <w:tcW w:w="64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3C07EA3" w14:textId="77777777" w:rsidR="00CE280F" w:rsidRPr="00CE280F" w:rsidRDefault="00CE280F" w:rsidP="00A978CF">
            <w:pPr>
              <w:spacing w:line="240" w:lineRule="atLeast"/>
              <w:contextualSpacing/>
              <w:textAlignment w:val="baseline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6AC72867" w14:textId="528A2A61" w:rsidR="00CE280F" w:rsidRPr="00CE280F" w:rsidRDefault="00CE280F" w:rsidP="0037496C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bCs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To comprehend fully and appropriately the meaning and significance of </w:t>
            </w:r>
            <w:r w:rsidR="0037496C" w:rsidRPr="0037496C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integrated marketing communications management in theoretical and practical terms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565D48D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5E981D08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0C9EA6D5" w14:textId="77777777" w:rsidR="00CE280F" w:rsidRPr="00CE280F" w:rsidRDefault="00CE280F" w:rsidP="00A978CF">
            <w:pPr>
              <w:contextualSpacing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3D72F493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14:paraId="7E1D71E8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A7CE90" w14:textId="77777777" w:rsidR="00CE280F" w:rsidRPr="00CE280F" w:rsidRDefault="00CE280F" w:rsidP="00A978CF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CD08D8B" w14:textId="77777777" w:rsidR="008761B3" w:rsidRPr="00CE280F" w:rsidRDefault="008761B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47D2EBC1" w14:textId="77777777" w:rsidR="008761B3" w:rsidRPr="00CE280F" w:rsidRDefault="008761B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01AB384A" w14:textId="77777777" w:rsidR="008761B3" w:rsidRPr="00CE280F" w:rsidRDefault="008761B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6"/>
        <w:gridCol w:w="901"/>
        <w:gridCol w:w="906"/>
        <w:gridCol w:w="1480"/>
      </w:tblGrid>
      <w:tr w:rsidR="00CE280F" w:rsidRPr="00CE280F" w14:paraId="787F6C3E" w14:textId="77777777" w:rsidTr="00B374DB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9B14F3" w14:textId="77777777" w:rsidR="00B374DB" w:rsidRPr="00CE280F" w:rsidRDefault="00B374DB" w:rsidP="00B374DB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ECTS ALLOCATED BASED ON STUDENT WORKLOAD BY THE COURSE DESCRIPTION</w:t>
            </w:r>
          </w:p>
        </w:tc>
      </w:tr>
      <w:tr w:rsidR="00CE280F" w:rsidRPr="00CE280F" w14:paraId="775C7511" w14:textId="77777777" w:rsidTr="00CE280F">
        <w:trPr>
          <w:trHeight w:val="450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687FAF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Activities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F72B7A" w14:textId="77777777" w:rsidR="00B374DB" w:rsidRPr="00CE280F" w:rsidRDefault="00B374DB" w:rsidP="00B374DB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Quantity</w:t>
            </w:r>
          </w:p>
        </w:tc>
        <w:tc>
          <w:tcPr>
            <w:tcW w:w="4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4BA50F" w14:textId="77777777" w:rsidR="00B374DB" w:rsidRPr="00CE280F" w:rsidRDefault="00B374DB" w:rsidP="00B374DB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Duration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br/>
              <w:t>(Hour)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082410" w14:textId="77777777" w:rsidR="00B374DB" w:rsidRPr="00CE280F" w:rsidRDefault="00B374DB" w:rsidP="00B374DB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Total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br/>
              <w:t>Workload</w:t>
            </w: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br/>
              <w:t>(Hour)</w:t>
            </w:r>
          </w:p>
        </w:tc>
      </w:tr>
      <w:tr w:rsidR="00CE280F" w:rsidRPr="00CE280F" w14:paraId="19DBD976" w14:textId="77777777" w:rsidTr="00CE280F">
        <w:trPr>
          <w:trHeight w:val="375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0405BD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Course Duration (Including the exam week: 16x Total course hours)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5CE12E" w14:textId="77777777" w:rsidR="00B374DB" w:rsidRPr="00CE280F" w:rsidRDefault="00B374DB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375A0F" w14:textId="77777777" w:rsidR="00B374DB" w:rsidRPr="00CE280F" w:rsidRDefault="00B374DB" w:rsidP="00CA0D1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 xml:space="preserve">    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86BBB5" w14:textId="77777777" w:rsidR="00B374DB" w:rsidRPr="00CE280F" w:rsidRDefault="00B374DB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64</w:t>
            </w:r>
          </w:p>
        </w:tc>
      </w:tr>
      <w:tr w:rsidR="00CE280F" w:rsidRPr="00CE280F" w14:paraId="5B66DE5D" w14:textId="77777777" w:rsidTr="00CE280F">
        <w:trPr>
          <w:trHeight w:val="375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323B04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Hours for off-the-classroom study (Pre-study, practice)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0ED64D" w14:textId="77777777" w:rsidR="00B374DB" w:rsidRPr="00CE280F" w:rsidRDefault="00B374DB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403D9C" w14:textId="77777777" w:rsidR="00B374DB" w:rsidRPr="00CE280F" w:rsidRDefault="00B374DB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886A68" w14:textId="77777777" w:rsidR="00B374DB" w:rsidRPr="00CE280F" w:rsidRDefault="00B374DB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125</w:t>
            </w:r>
          </w:p>
        </w:tc>
      </w:tr>
      <w:tr w:rsidR="00CE280F" w:rsidRPr="00CE280F" w14:paraId="7F833E3F" w14:textId="77777777" w:rsidTr="00CE280F">
        <w:trPr>
          <w:trHeight w:val="375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D73AC" w14:textId="77777777" w:rsidR="00B374DB" w:rsidRPr="00CE280F" w:rsidRDefault="00B374DB" w:rsidP="00B374DB">
            <w:pPr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Assignment</w:t>
            </w:r>
          </w:p>
        </w:tc>
        <w:tc>
          <w:tcPr>
            <w:tcW w:w="41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B57D0" w14:textId="77777777" w:rsidR="00B374DB" w:rsidRPr="00CE280F" w:rsidRDefault="00B374DB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64A798" w14:textId="1D58BC68" w:rsidR="00B374DB" w:rsidRPr="00CE280F" w:rsidRDefault="00CE280F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7E54AC" w14:textId="7DA9FD18" w:rsidR="00B374DB" w:rsidRPr="00CE280F" w:rsidRDefault="00CE280F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20</w:t>
            </w:r>
          </w:p>
        </w:tc>
      </w:tr>
      <w:tr w:rsidR="00CE280F" w:rsidRPr="00CE280F" w14:paraId="62CB4441" w14:textId="77777777" w:rsidTr="00CE280F">
        <w:trPr>
          <w:trHeight w:val="375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2C59E9" w14:textId="77777777" w:rsidR="00B374DB" w:rsidRPr="00CE280F" w:rsidRDefault="00B374DB" w:rsidP="00B374DB">
            <w:pPr>
              <w:jc w:val="righ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Total Work Load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81FF56" w14:textId="77777777" w:rsidR="00B374DB" w:rsidRPr="00CE280F" w:rsidRDefault="00B374DB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D48DB" w14:textId="77777777" w:rsidR="00B374DB" w:rsidRPr="00CE280F" w:rsidRDefault="00B374DB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50BF65" w14:textId="7D5F891C" w:rsidR="00B374DB" w:rsidRPr="00CE280F" w:rsidRDefault="00CE280F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209</w:t>
            </w:r>
          </w:p>
        </w:tc>
      </w:tr>
      <w:tr w:rsidR="00CE280F" w:rsidRPr="00CE280F" w14:paraId="32D423F8" w14:textId="77777777" w:rsidTr="00CE280F">
        <w:trPr>
          <w:trHeight w:val="375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66528" w14:textId="77777777" w:rsidR="00B374DB" w:rsidRPr="00CE280F" w:rsidRDefault="00B374DB" w:rsidP="00B374DB">
            <w:pPr>
              <w:jc w:val="righ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Total Work Load / 25 (h)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636674" w14:textId="77777777" w:rsidR="00B374DB" w:rsidRPr="00CE280F" w:rsidRDefault="00B374DB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E4F74" w14:textId="77777777" w:rsidR="00B374DB" w:rsidRPr="00CE280F" w:rsidRDefault="00B374DB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ACA6B" w14:textId="551C0011" w:rsidR="00B374DB" w:rsidRPr="00CE280F" w:rsidRDefault="00CE280F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8,32</w:t>
            </w:r>
          </w:p>
        </w:tc>
      </w:tr>
      <w:tr w:rsidR="00CE280F" w:rsidRPr="00CE280F" w14:paraId="21790362" w14:textId="77777777" w:rsidTr="00CE280F">
        <w:trPr>
          <w:trHeight w:val="375"/>
          <w:tblCellSpacing w:w="15" w:type="dxa"/>
          <w:jc w:val="center"/>
        </w:trPr>
        <w:tc>
          <w:tcPr>
            <w:tcW w:w="3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74A44F" w14:textId="77777777" w:rsidR="00B374DB" w:rsidRPr="00CE280F" w:rsidRDefault="00B374DB" w:rsidP="00B374DB">
            <w:pPr>
              <w:jc w:val="righ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ECTS Credit of the Course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D01B8E" w14:textId="77777777" w:rsidR="00B374DB" w:rsidRPr="00CE280F" w:rsidRDefault="00B374DB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BDDA8C" w14:textId="77777777" w:rsidR="00B374DB" w:rsidRPr="00CE280F" w:rsidRDefault="00B374DB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CE280F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75FD09" w14:textId="47398585" w:rsidR="00B374DB" w:rsidRPr="00CE280F" w:rsidRDefault="00CE280F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8</w:t>
            </w:r>
          </w:p>
        </w:tc>
      </w:tr>
    </w:tbl>
    <w:p w14:paraId="3A839A86" w14:textId="77777777" w:rsidR="00814D5D" w:rsidRPr="00CE280F" w:rsidRDefault="00814D5D">
      <w:pPr>
        <w:rPr>
          <w:rFonts w:ascii="Verdana" w:hAnsi="Verdana" w:cs="Times New Roman"/>
          <w:color w:val="595959" w:themeColor="text1" w:themeTint="A6"/>
          <w:sz w:val="18"/>
          <w:szCs w:val="18"/>
        </w:rPr>
      </w:pPr>
    </w:p>
    <w:sectPr w:rsidR="00814D5D" w:rsidRPr="00CE280F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67DA8"/>
    <w:multiLevelType w:val="hybridMultilevel"/>
    <w:tmpl w:val="DDEC67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104C4D"/>
    <w:rsid w:val="002A6FB7"/>
    <w:rsid w:val="002D3FD3"/>
    <w:rsid w:val="00307B9D"/>
    <w:rsid w:val="0037496C"/>
    <w:rsid w:val="00376ED8"/>
    <w:rsid w:val="003F08DD"/>
    <w:rsid w:val="00490150"/>
    <w:rsid w:val="00507889"/>
    <w:rsid w:val="00541B81"/>
    <w:rsid w:val="00546503"/>
    <w:rsid w:val="00547C04"/>
    <w:rsid w:val="0059565F"/>
    <w:rsid w:val="00660279"/>
    <w:rsid w:val="006B463C"/>
    <w:rsid w:val="00703F9A"/>
    <w:rsid w:val="00704BDA"/>
    <w:rsid w:val="00706453"/>
    <w:rsid w:val="00814D5D"/>
    <w:rsid w:val="008305B2"/>
    <w:rsid w:val="008340CF"/>
    <w:rsid w:val="008431F8"/>
    <w:rsid w:val="00860573"/>
    <w:rsid w:val="008621BC"/>
    <w:rsid w:val="008761B3"/>
    <w:rsid w:val="008F7514"/>
    <w:rsid w:val="009F60B5"/>
    <w:rsid w:val="00A46DEC"/>
    <w:rsid w:val="00A61A3A"/>
    <w:rsid w:val="00B374DB"/>
    <w:rsid w:val="00B51DED"/>
    <w:rsid w:val="00B545FA"/>
    <w:rsid w:val="00B937F7"/>
    <w:rsid w:val="00B966B5"/>
    <w:rsid w:val="00C243B5"/>
    <w:rsid w:val="00CA0D13"/>
    <w:rsid w:val="00CC1930"/>
    <w:rsid w:val="00CE280F"/>
    <w:rsid w:val="00D46F55"/>
    <w:rsid w:val="00DF0C63"/>
    <w:rsid w:val="00E25CA1"/>
    <w:rsid w:val="00E55A29"/>
    <w:rsid w:val="00E73BCF"/>
    <w:rsid w:val="00EC018F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5453C"/>
  <w15:docId w15:val="{9ABD631E-5D9E-458C-9F5D-D87A2A0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Ege Simge Demirel</cp:lastModifiedBy>
  <cp:revision>3</cp:revision>
  <cp:lastPrinted>2017-01-26T06:47:00Z</cp:lastPrinted>
  <dcterms:created xsi:type="dcterms:W3CDTF">2018-05-03T12:28:00Z</dcterms:created>
  <dcterms:modified xsi:type="dcterms:W3CDTF">2018-05-04T09:59:00Z</dcterms:modified>
</cp:coreProperties>
</file>